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844"/>
        <w:gridCol w:w="1167"/>
        <w:gridCol w:w="4297"/>
        <w:gridCol w:w="2157"/>
        <w:gridCol w:w="222"/>
        <w:gridCol w:w="222"/>
        <w:gridCol w:w="559"/>
      </w:tblGrid>
      <w:tr w:rsidR="005A0EA1" w:rsidRPr="005A0EA1" w14:paraId="7A00F3EE" w14:textId="77777777" w:rsidTr="005A0EA1">
        <w:trPr>
          <w:trHeight w:val="525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4FF7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8B70" w14:textId="77777777" w:rsidR="005A0EA1" w:rsidRPr="005A0EA1" w:rsidRDefault="005A0EA1" w:rsidP="005A0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SBU #446 Financial Activity Summary 2020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1B9B" w14:textId="77777777" w:rsidR="005A0EA1" w:rsidRPr="005A0EA1" w:rsidRDefault="005A0EA1" w:rsidP="005A0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5A0EA1" w:rsidRPr="005A0EA1" w14:paraId="4F2BF115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DD83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9B5D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4881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514F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125F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BC13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FE85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3BCD2206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9861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B4B4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33B5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8A30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0857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AE39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9886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5D9A144B" w14:textId="77777777" w:rsidTr="005A0EA1">
        <w:trPr>
          <w:trHeight w:val="315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15BF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2ADC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1807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CA23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9BD2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B1E9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23B0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3BB247CD" w14:textId="77777777" w:rsidTr="005A0EA1">
        <w:trPr>
          <w:trHeight w:val="435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56BC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51742B" w14:textId="77777777" w:rsidR="005A0EA1" w:rsidRPr="005A0EA1" w:rsidRDefault="005A0EA1" w:rsidP="005A0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SBU #446 2020 Income Statement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517D" w14:textId="77777777" w:rsidR="005A0EA1" w:rsidRPr="005A0EA1" w:rsidRDefault="005A0EA1" w:rsidP="005A0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0744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BA42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4C5C4293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4470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42AB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8CFD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8AD8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5E82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5320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F1C7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4A0C2C12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CEBB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A0CA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>Revenue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62D0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A219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7F6F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A3CF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17EA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2D4DFF72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93FE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4EDE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5B17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>ACBL Membership Reimbursement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3CED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$5,496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1316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F54E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81AA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635C9145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418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51BA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3194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>Interest Income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A88C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$1,088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DC07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B1DC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4367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0DEBB084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EF83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608F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4469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>Other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50BA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$2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CE94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E9E5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BFD9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786B21E4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72C6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DFF6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A588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>Total Revenue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F89F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$6,586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B7A9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CEAC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751F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1D52B59A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1CF1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1FCB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8B35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4FA4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02D2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0DA1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9D12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06B89275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8461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2FE3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>Tournament Profit/(Loss)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0F94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$1,027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5AC2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B4F1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740B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06025FE6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386A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3743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EFD0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DCAC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91B8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1482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C92C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0729D8FE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B5E6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0CFF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>Expenses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87AD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C70C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F0FA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6397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573F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35E22170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383A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EC80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C5D7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>Trailer Storage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8CB0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FF0000"/>
              </w:rPr>
              <w:t>($992)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35FE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4D6E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4E0D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250A8A05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A1ED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CB94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B560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>Youth Bridge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D7BA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FF0000"/>
              </w:rPr>
              <w:t>($1,000)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C8B9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25FE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5160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70A151B0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B9DC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FF31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E592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>Sun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0C06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FF0000"/>
              </w:rPr>
              <w:t>($222)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10EE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50A2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05FC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269EEF41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AF2A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E38E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9DD2" w14:textId="2D2F6C5B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>Misc</w:t>
            </w:r>
            <w:r w:rsidR="00853550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Admin and Supplies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55F5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FF0000"/>
                <w:u w:val="single"/>
              </w:rPr>
              <w:t>($895)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7B95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EC53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2D40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3C772D89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65F5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3D92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F484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>Total Expenses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23B3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FF0000"/>
              </w:rPr>
              <w:t>($3,109)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6943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0403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A44F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701492A5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BB82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42CA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340C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8328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645B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D431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5388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27390486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C916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48A7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0B95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>Net Income/(Loss)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0F98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$4,504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2A77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CE74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0CF6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393068E2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4346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AFEB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9BE4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6BA6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6F7C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BA05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37B8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7F9CFE3F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742E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C687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FD44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D378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A485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5ACF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7E89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51F50789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A4BB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7EDC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B175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D926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8C8D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DFE7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8339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4F1996FE" w14:textId="77777777" w:rsidTr="005A0EA1">
        <w:trPr>
          <w:trHeight w:val="315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E6D7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984D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A5C7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9B09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76A4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71A1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17A9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59426773" w14:textId="77777777" w:rsidTr="005A0EA1">
        <w:trPr>
          <w:trHeight w:val="435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7DFE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684C71" w14:textId="77777777" w:rsidR="005A0EA1" w:rsidRPr="005A0EA1" w:rsidRDefault="005A0EA1" w:rsidP="005A0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SBU #446 Bank Balances @ 12/31/20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7CB7" w14:textId="77777777" w:rsidR="005A0EA1" w:rsidRPr="005A0EA1" w:rsidRDefault="005A0EA1" w:rsidP="005A0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A0EA1" w:rsidRPr="005A0EA1" w14:paraId="341C89E8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8110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3E4B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AA46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0FE8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EDE7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A0B8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789B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0E31B15F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5A94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BCAD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$17,994 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1BAF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AC18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>Key Bank @ 12/31/2020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CBF2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A0EA1" w:rsidRPr="005A0EA1" w14:paraId="6C32BDE9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54AB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DEB7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$37,175 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EDF8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149D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>Schwab @ 12/31/2020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BCD9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CDAA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1140FBEF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7499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1396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$55,169 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1AA9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B5F0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>Total Balance @ 12/31/2020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9925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A0EA1" w:rsidRPr="005A0EA1" w14:paraId="7B5A59FE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AAFD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50FF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4377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1DC0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0958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5074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6A06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068D8958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622E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50C3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$50,664 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F857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27F4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>Total Balance @ December 31, 2019</w:t>
            </w:r>
          </w:p>
        </w:tc>
      </w:tr>
      <w:tr w:rsidR="005A0EA1" w:rsidRPr="005A0EA1" w14:paraId="442E06D8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B64D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B72A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7E3A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6B36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BF12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082E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A31A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42BE3066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639D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3B07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$4,505 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4FD6" w14:textId="77777777" w:rsidR="005A0EA1" w:rsidRPr="005A0EA1" w:rsidRDefault="005A0EA1" w:rsidP="005A0E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ABD8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A1">
              <w:rPr>
                <w:rFonts w:ascii="Calibri" w:eastAsia="Times New Roman" w:hAnsi="Calibri" w:cs="Calibri"/>
                <w:b/>
                <w:bCs/>
                <w:color w:val="000000"/>
              </w:rPr>
              <w:t>Increase in 2020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54E9" w14:textId="77777777" w:rsidR="005A0EA1" w:rsidRPr="005A0EA1" w:rsidRDefault="005A0EA1" w:rsidP="005A0E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4783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46AFF70B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A1A8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7363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7023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BA04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1A5A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9B94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4F0A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EA1" w:rsidRPr="005A0EA1" w14:paraId="3290FA59" w14:textId="77777777" w:rsidTr="005A0EA1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349D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6026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67FA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90F3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9DC8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E3E4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5A53" w14:textId="77777777" w:rsidR="005A0EA1" w:rsidRPr="005A0EA1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917D92" w14:textId="77777777" w:rsidR="000D2204" w:rsidRDefault="000D2204"/>
    <w:sectPr w:rsidR="000D2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77D38"/>
    <w:rsid w:val="000D2204"/>
    <w:rsid w:val="00277D38"/>
    <w:rsid w:val="005A0EA1"/>
    <w:rsid w:val="0085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C31C2"/>
  <w15:chartTrackingRefBased/>
  <w15:docId w15:val="{2A1C96CA-5579-4785-922D-18AF2A95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Brown</dc:creator>
  <cp:keywords/>
  <dc:description/>
  <cp:lastModifiedBy>Thomas Brown</cp:lastModifiedBy>
  <cp:revision>3</cp:revision>
  <dcterms:created xsi:type="dcterms:W3CDTF">2021-02-01T21:17:00Z</dcterms:created>
  <dcterms:modified xsi:type="dcterms:W3CDTF">2021-02-01T21:19:00Z</dcterms:modified>
</cp:coreProperties>
</file>