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FCB0BF" w14:textId="75681F03" w:rsidR="00F051C6" w:rsidRPr="00D440B5" w:rsidRDefault="00D440B5">
      <w:pPr>
        <w:rPr>
          <w:b/>
          <w:sz w:val="28"/>
          <w:szCs w:val="28"/>
        </w:rPr>
      </w:pPr>
      <w:bookmarkStart w:id="0" w:name="_GoBack"/>
      <w:bookmarkEnd w:id="0"/>
      <w:r w:rsidRPr="00D440B5">
        <w:rPr>
          <w:b/>
          <w:sz w:val="28"/>
          <w:szCs w:val="28"/>
        </w:rPr>
        <w:t xml:space="preserve">NABC </w:t>
      </w:r>
      <w:r w:rsidR="00EE1966">
        <w:rPr>
          <w:b/>
          <w:sz w:val="28"/>
          <w:szCs w:val="28"/>
        </w:rPr>
        <w:t>Individual Online Tournament</w:t>
      </w:r>
      <w:r w:rsidRPr="00D440B5">
        <w:rPr>
          <w:b/>
          <w:sz w:val="28"/>
          <w:szCs w:val="28"/>
        </w:rPr>
        <w:t xml:space="preserve"> Analysis</w:t>
      </w:r>
    </w:p>
    <w:p w14:paraId="29157A03" w14:textId="77777777" w:rsidR="00D440B5" w:rsidRPr="00D440B5" w:rsidRDefault="00D440B5">
      <w:pPr>
        <w:rPr>
          <w:b/>
        </w:rPr>
      </w:pPr>
      <w:r w:rsidRPr="00D440B5">
        <w:rPr>
          <w:b/>
        </w:rPr>
        <w:t>Summary</w:t>
      </w:r>
    </w:p>
    <w:p w14:paraId="37F68AD9" w14:textId="1D41EA2E" w:rsidR="00D440B5" w:rsidRDefault="00EE1966">
      <w:r>
        <w:t xml:space="preserve">2,510 members participated in the Robot Game in July (out of </w:t>
      </w:r>
      <w:r w:rsidR="00D440B5">
        <w:t xml:space="preserve">2,768 </w:t>
      </w:r>
      <w:r>
        <w:t>total registrations)</w:t>
      </w:r>
      <w:r w:rsidR="00D440B5">
        <w:t xml:space="preserve">.  ACBL generated more than $50,000 in fees for sponsoring and hosting the game.  Only 38 of the participants played in the Toronto event—more than 98% of </w:t>
      </w:r>
      <w:r>
        <w:t>participants</w:t>
      </w:r>
      <w:r w:rsidR="00D440B5">
        <w:t xml:space="preserve"> would not have otherwise participated in the NABC.</w:t>
      </w:r>
    </w:p>
    <w:p w14:paraId="083984CC" w14:textId="77777777" w:rsidR="00D440B5" w:rsidRDefault="00D440B5">
      <w:r>
        <w:t>91% of play in the Robot Game was by active players—those who play and win Masterpoints™ at least once every three months.  Players who have more points did better in the tournament than those who had fewer points.  However 19 of the top 230 players (top decile of US participants) had fewer than 500 masterpoints.</w:t>
      </w:r>
    </w:p>
    <w:p w14:paraId="21A8310C" w14:textId="77777777" w:rsidR="00D440B5" w:rsidRDefault="00D440B5">
      <w:r>
        <w:t>The percentage of men playing in the game was higher than our overall member gender ratio.  The average age of the players was 65; less than the 73 year age for all members.  Other than these differences, the result for the game looks fairly similar to what we see for other broad-based games such as the NAP, the Common Game, or large STaCs.  There is no evidence that the Robot Game reduced participation in the NABC or hurt the event.  It may have affec</w:t>
      </w:r>
      <w:r w:rsidR="00884B25">
        <w:t>ted play in Clubs.  But, most of the participants were active players and they most likely continued to play in normal games.</w:t>
      </w:r>
    </w:p>
    <w:p w14:paraId="4C6E4FE8" w14:textId="77777777" w:rsidR="00260F71" w:rsidRDefault="00260F71"/>
    <w:p w14:paraId="3EFC5A1D" w14:textId="77777777" w:rsidR="00260F71" w:rsidRDefault="00260F71">
      <w:r>
        <w:rPr>
          <w:noProof/>
        </w:rPr>
        <w:drawing>
          <wp:inline distT="0" distB="0" distL="0" distR="0" wp14:anchorId="442DF204" wp14:editId="31AA6336">
            <wp:extent cx="3266440" cy="144843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266440" cy="1448435"/>
                    </a:xfrm>
                    <a:prstGeom prst="rect">
                      <a:avLst/>
                    </a:prstGeom>
                    <a:noFill/>
                    <a:ln>
                      <a:noFill/>
                    </a:ln>
                  </pic:spPr>
                </pic:pic>
              </a:graphicData>
            </a:graphic>
          </wp:inline>
        </w:drawing>
      </w:r>
    </w:p>
    <w:p w14:paraId="7219D469" w14:textId="77777777" w:rsidR="00260F71" w:rsidRDefault="00260F71"/>
    <w:p w14:paraId="63F6C417" w14:textId="77777777" w:rsidR="00260F71" w:rsidRDefault="00260F71">
      <w:r>
        <w:rPr>
          <w:noProof/>
        </w:rPr>
        <w:drawing>
          <wp:inline distT="0" distB="0" distL="0" distR="0" wp14:anchorId="70ACEDB3" wp14:editId="3527D920">
            <wp:extent cx="3189605" cy="16383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89605" cy="1638300"/>
                    </a:xfrm>
                    <a:prstGeom prst="rect">
                      <a:avLst/>
                    </a:prstGeom>
                    <a:noFill/>
                    <a:ln>
                      <a:noFill/>
                    </a:ln>
                  </pic:spPr>
                </pic:pic>
              </a:graphicData>
            </a:graphic>
          </wp:inline>
        </w:drawing>
      </w:r>
    </w:p>
    <w:p w14:paraId="0CCDA19E" w14:textId="77777777" w:rsidR="00260F71" w:rsidRDefault="00260F71"/>
    <w:p w14:paraId="47BDD628" w14:textId="77777777" w:rsidR="00260F71" w:rsidRDefault="00260F71">
      <w:r>
        <w:rPr>
          <w:noProof/>
        </w:rPr>
        <w:lastRenderedPageBreak/>
        <w:drawing>
          <wp:inline distT="0" distB="0" distL="0" distR="0" wp14:anchorId="54C16615" wp14:editId="1A761C15">
            <wp:extent cx="2476500" cy="676910"/>
            <wp:effectExtent l="0" t="0" r="0"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0" cy="676910"/>
                    </a:xfrm>
                    <a:prstGeom prst="rect">
                      <a:avLst/>
                    </a:prstGeom>
                    <a:noFill/>
                    <a:ln>
                      <a:noFill/>
                    </a:ln>
                  </pic:spPr>
                </pic:pic>
              </a:graphicData>
            </a:graphic>
          </wp:inline>
        </w:drawing>
      </w:r>
    </w:p>
    <w:p w14:paraId="58CD995E" w14:textId="77777777" w:rsidR="00260F71" w:rsidRDefault="00260F71"/>
    <w:p w14:paraId="62818702" w14:textId="77777777" w:rsidR="00260F71" w:rsidRDefault="00260F71">
      <w:r>
        <w:rPr>
          <w:noProof/>
        </w:rPr>
        <w:drawing>
          <wp:inline distT="0" distB="0" distL="0" distR="0" wp14:anchorId="40200D0C" wp14:editId="28A160C6">
            <wp:extent cx="2428875" cy="713105"/>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28875" cy="713105"/>
                    </a:xfrm>
                    <a:prstGeom prst="rect">
                      <a:avLst/>
                    </a:prstGeom>
                    <a:noFill/>
                    <a:ln>
                      <a:noFill/>
                    </a:ln>
                  </pic:spPr>
                </pic:pic>
              </a:graphicData>
            </a:graphic>
          </wp:inline>
        </w:drawing>
      </w:r>
    </w:p>
    <w:p w14:paraId="1E254C18" w14:textId="77777777" w:rsidR="00260F71" w:rsidRDefault="00260F71"/>
    <w:p w14:paraId="17E4EB92" w14:textId="77777777" w:rsidR="00260F71" w:rsidRDefault="00260F71">
      <w:r>
        <w:rPr>
          <w:noProof/>
        </w:rPr>
        <w:drawing>
          <wp:inline distT="0" distB="0" distL="0" distR="0" wp14:anchorId="520A567C" wp14:editId="71A4A29E">
            <wp:extent cx="4803775" cy="3274060"/>
            <wp:effectExtent l="0" t="0" r="0"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03775" cy="3274060"/>
                    </a:xfrm>
                    <a:prstGeom prst="rect">
                      <a:avLst/>
                    </a:prstGeom>
                    <a:noFill/>
                  </pic:spPr>
                </pic:pic>
              </a:graphicData>
            </a:graphic>
          </wp:inline>
        </w:drawing>
      </w:r>
    </w:p>
    <w:sectPr w:rsidR="00260F71">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43543E" w14:textId="77777777" w:rsidR="001F507C" w:rsidRDefault="001F507C" w:rsidP="00260F71">
      <w:pPr>
        <w:spacing w:after="0" w:line="240" w:lineRule="auto"/>
      </w:pPr>
      <w:r>
        <w:separator/>
      </w:r>
    </w:p>
  </w:endnote>
  <w:endnote w:type="continuationSeparator" w:id="0">
    <w:p w14:paraId="49F210E7" w14:textId="77777777" w:rsidR="001F507C" w:rsidRDefault="001F507C" w:rsidP="00260F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597BA3" w14:textId="77777777" w:rsidR="00260F71" w:rsidRDefault="00260F7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BB0BAA" w14:textId="77777777" w:rsidR="00260F71" w:rsidRDefault="00260F71">
    <w:pPr>
      <w:pStyle w:val="Footer"/>
    </w:pPr>
    <w:r>
      <w:rPr>
        <w:noProof/>
      </w:rPr>
      <mc:AlternateContent>
        <mc:Choice Requires="wps">
          <w:drawing>
            <wp:anchor distT="182880" distB="182880" distL="114300" distR="114300" simplePos="0" relativeHeight="251659264" behindDoc="0" locked="0" layoutInCell="1" allowOverlap="0" wp14:anchorId="5156ED19" wp14:editId="0ED2B5BF">
              <wp:simplePos x="0" y="0"/>
              <wp:positionH relativeFrom="page">
                <wp:align>center</wp:align>
              </wp:positionH>
              <mc:AlternateContent>
                <mc:Choice Requires="wp14">
                  <wp:positionV relativeFrom="page">
                    <wp14:pctPosVOffset>94100</wp14:pctPosVOffset>
                  </wp:positionV>
                </mc:Choice>
                <mc:Fallback>
                  <wp:positionV relativeFrom="page">
                    <wp:posOffset>9464675</wp:posOffset>
                  </wp:positionV>
                </mc:Fallback>
              </mc:AlternateContent>
              <wp:extent cx="5943600" cy="393192"/>
              <wp:effectExtent l="0" t="0" r="0" b="6985"/>
              <wp:wrapTopAndBottom/>
              <wp:docPr id="13" name="Text Box 13" descr="Color-block footer displaying page number"/>
              <wp:cNvGraphicFramePr/>
              <a:graphic xmlns:a="http://schemas.openxmlformats.org/drawingml/2006/main">
                <a:graphicData uri="http://schemas.microsoft.com/office/word/2010/wordprocessingShape">
                  <wps:wsp>
                    <wps:cNvSpPr txBox="1"/>
                    <wps:spPr>
                      <a:xfrm>
                        <a:off x="0" y="0"/>
                        <a:ext cx="5943600" cy="39319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Footer content"/>
                          </w:tblPr>
                          <w:tblGrid>
                            <w:gridCol w:w="951"/>
                            <w:gridCol w:w="8287"/>
                            <w:gridCol w:w="112"/>
                          </w:tblGrid>
                          <w:tr w:rsidR="00260F71" w14:paraId="25786C31" w14:textId="77777777">
                            <w:trPr>
                              <w:trHeight w:hRule="exact" w:val="360"/>
                            </w:trPr>
                            <w:tc>
                              <w:tcPr>
                                <w:tcW w:w="100" w:type="pct"/>
                                <w:shd w:val="clear" w:color="auto" w:fill="5B9BD5" w:themeFill="accent1"/>
                                <w:vAlign w:val="center"/>
                              </w:tcPr>
                              <w:p w14:paraId="449315D0" w14:textId="77777777" w:rsidR="00260F71" w:rsidRDefault="00260F71">
                                <w:pPr>
                                  <w:pStyle w:val="Footer"/>
                                  <w:tabs>
                                    <w:tab w:val="clear" w:pos="4680"/>
                                    <w:tab w:val="clear" w:pos="9360"/>
                                  </w:tabs>
                                  <w:spacing w:before="40" w:after="40"/>
                                  <w:rPr>
                                    <w:color w:val="FFFFFF" w:themeColor="background1"/>
                                  </w:rPr>
                                </w:pPr>
                                <w:r>
                                  <w:rPr>
                                    <w:color w:val="FFFFFF" w:themeColor="background1"/>
                                  </w:rPr>
                                  <w:t>8/31/2017 Game Anal</w:t>
                                </w:r>
                              </w:p>
                            </w:tc>
                            <w:tc>
                              <w:tcPr>
                                <w:tcW w:w="4650" w:type="pct"/>
                                <w:shd w:val="clear" w:color="auto" w:fill="2F5496" w:themeFill="accent5" w:themeFillShade="BF"/>
                                <w:vAlign w:val="center"/>
                              </w:tcPr>
                              <w:p w14:paraId="59B89398" w14:textId="77777777" w:rsidR="00260F71" w:rsidRDefault="00260F71">
                                <w:pPr>
                                  <w:pStyle w:val="Footer"/>
                                  <w:tabs>
                                    <w:tab w:val="clear" w:pos="4680"/>
                                    <w:tab w:val="clear" w:pos="9360"/>
                                  </w:tabs>
                                  <w:spacing w:before="40" w:after="40"/>
                                  <w:ind w:left="144" w:right="144"/>
                                  <w:rPr>
                                    <w:color w:val="FFFFFF" w:themeColor="background1"/>
                                  </w:rPr>
                                </w:pPr>
                                <w:r>
                                  <w:rPr>
                                    <w:color w:val="FFFFFF" w:themeColor="background1"/>
                                  </w:rPr>
                                  <w:t>Robot Game Analysis</w:t>
                                </w:r>
                              </w:p>
                            </w:tc>
                            <w:tc>
                              <w:tcPr>
                                <w:tcW w:w="250" w:type="pct"/>
                                <w:shd w:val="clear" w:color="auto" w:fill="5B9BD5" w:themeFill="accent1"/>
                                <w:vAlign w:val="center"/>
                              </w:tcPr>
                              <w:p w14:paraId="19030F8E" w14:textId="77777777" w:rsidR="00260F71" w:rsidRDefault="00260F71">
                                <w:pPr>
                                  <w:pStyle w:val="Footer"/>
                                  <w:tabs>
                                    <w:tab w:val="clear" w:pos="4680"/>
                                    <w:tab w:val="clear" w:pos="9360"/>
                                  </w:tabs>
                                  <w:spacing w:before="40" w:after="40"/>
                                  <w:jc w:val="center"/>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sidR="00E176D8">
                                  <w:rPr>
                                    <w:noProof/>
                                    <w:color w:val="FFFFFF" w:themeColor="background1"/>
                                  </w:rPr>
                                  <w:t>2</w:t>
                                </w:r>
                                <w:r>
                                  <w:rPr>
                                    <w:noProof/>
                                    <w:color w:val="FFFFFF" w:themeColor="background1"/>
                                  </w:rPr>
                                  <w:fldChar w:fldCharType="end"/>
                                </w:r>
                              </w:p>
                            </w:tc>
                          </w:tr>
                        </w:tbl>
                        <w:p w14:paraId="17DB50B8" w14:textId="77777777" w:rsidR="00260F71" w:rsidRDefault="00260F71">
                          <w:pPr>
                            <w:pStyle w:val="NoSpacing"/>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5156ED19" id="_x0000_t202" coordsize="21600,21600" o:spt="202" path="m,l,21600r21600,l21600,xe">
              <v:stroke joinstyle="miter"/>
              <v:path gradientshapeok="t" o:connecttype="rect"/>
            </v:shapetype>
            <v:shape id="Text Box 13" o:spid="_x0000_s1026" type="#_x0000_t202" alt="Color-block footer displaying page number" style="position:absolute;margin-left:0;margin-top:0;width:468pt;height:30.95pt;z-index:251659264;visibility:visible;mso-wrap-style:square;mso-width-percent:1000;mso-height-percent:0;mso-top-percent:941;mso-wrap-distance-left:9pt;mso-wrap-distance-top:14.4pt;mso-wrap-distance-right:9pt;mso-wrap-distance-bottom:14.4pt;mso-position-horizontal:center;mso-position-horizontal-relative:page;mso-position-vertical-relative:page;mso-width-percent:1000;mso-height-percent:0;mso-top-percent:941;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Footer content"/>
                    </w:tblPr>
                    <w:tblGrid>
                      <w:gridCol w:w="951"/>
                      <w:gridCol w:w="8287"/>
                      <w:gridCol w:w="112"/>
                    </w:tblGrid>
                    <w:tr w:rsidR="00260F71" w14:paraId="25786C31" w14:textId="77777777">
                      <w:trPr>
                        <w:trHeight w:hRule="exact" w:val="360"/>
                      </w:trPr>
                      <w:tc>
                        <w:tcPr>
                          <w:tcW w:w="100" w:type="pct"/>
                          <w:shd w:val="clear" w:color="auto" w:fill="5B9BD5" w:themeFill="accent1"/>
                          <w:vAlign w:val="center"/>
                        </w:tcPr>
                        <w:p w14:paraId="449315D0" w14:textId="77777777" w:rsidR="00260F71" w:rsidRDefault="00260F71">
                          <w:pPr>
                            <w:pStyle w:val="Footer"/>
                            <w:tabs>
                              <w:tab w:val="clear" w:pos="4680"/>
                              <w:tab w:val="clear" w:pos="9360"/>
                            </w:tabs>
                            <w:spacing w:before="40" w:after="40"/>
                            <w:rPr>
                              <w:color w:val="FFFFFF" w:themeColor="background1"/>
                            </w:rPr>
                          </w:pPr>
                          <w:r>
                            <w:rPr>
                              <w:color w:val="FFFFFF" w:themeColor="background1"/>
                            </w:rPr>
                            <w:t>8/31/2017 Game Anal</w:t>
                          </w:r>
                        </w:p>
                      </w:tc>
                      <w:tc>
                        <w:tcPr>
                          <w:tcW w:w="4650" w:type="pct"/>
                          <w:shd w:val="clear" w:color="auto" w:fill="2F5496" w:themeFill="accent5" w:themeFillShade="BF"/>
                          <w:vAlign w:val="center"/>
                        </w:tcPr>
                        <w:p w14:paraId="59B89398" w14:textId="77777777" w:rsidR="00260F71" w:rsidRDefault="00260F71">
                          <w:pPr>
                            <w:pStyle w:val="Footer"/>
                            <w:tabs>
                              <w:tab w:val="clear" w:pos="4680"/>
                              <w:tab w:val="clear" w:pos="9360"/>
                            </w:tabs>
                            <w:spacing w:before="40" w:after="40"/>
                            <w:ind w:left="144" w:right="144"/>
                            <w:rPr>
                              <w:color w:val="FFFFFF" w:themeColor="background1"/>
                            </w:rPr>
                          </w:pPr>
                          <w:r>
                            <w:rPr>
                              <w:color w:val="FFFFFF" w:themeColor="background1"/>
                            </w:rPr>
                            <w:t>Robot Game Analysis</w:t>
                          </w:r>
                        </w:p>
                      </w:tc>
                      <w:tc>
                        <w:tcPr>
                          <w:tcW w:w="250" w:type="pct"/>
                          <w:shd w:val="clear" w:color="auto" w:fill="5B9BD5" w:themeFill="accent1"/>
                          <w:vAlign w:val="center"/>
                        </w:tcPr>
                        <w:p w14:paraId="19030F8E" w14:textId="77777777" w:rsidR="00260F71" w:rsidRDefault="00260F71">
                          <w:pPr>
                            <w:pStyle w:val="Footer"/>
                            <w:tabs>
                              <w:tab w:val="clear" w:pos="4680"/>
                              <w:tab w:val="clear" w:pos="9360"/>
                            </w:tabs>
                            <w:spacing w:before="40" w:after="40"/>
                            <w:jc w:val="center"/>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sidR="00E176D8">
                            <w:rPr>
                              <w:noProof/>
                              <w:color w:val="FFFFFF" w:themeColor="background1"/>
                            </w:rPr>
                            <w:t>2</w:t>
                          </w:r>
                          <w:r>
                            <w:rPr>
                              <w:noProof/>
                              <w:color w:val="FFFFFF" w:themeColor="background1"/>
                            </w:rPr>
                            <w:fldChar w:fldCharType="end"/>
                          </w:r>
                        </w:p>
                      </w:tc>
                    </w:tr>
                  </w:tbl>
                  <w:p w14:paraId="17DB50B8" w14:textId="77777777" w:rsidR="00260F71" w:rsidRDefault="00260F71">
                    <w:pPr>
                      <w:pStyle w:val="NoSpacing"/>
                    </w:pPr>
                  </w:p>
                </w:txbxContent>
              </v:textbox>
              <w10:wrap type="topAndBottom"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D81210" w14:textId="77777777" w:rsidR="00260F71" w:rsidRDefault="00260F7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5BB52A4" w14:textId="77777777" w:rsidR="001F507C" w:rsidRDefault="001F507C" w:rsidP="00260F71">
      <w:pPr>
        <w:spacing w:after="0" w:line="240" w:lineRule="auto"/>
      </w:pPr>
      <w:r>
        <w:separator/>
      </w:r>
    </w:p>
  </w:footnote>
  <w:footnote w:type="continuationSeparator" w:id="0">
    <w:p w14:paraId="715E0026" w14:textId="77777777" w:rsidR="001F507C" w:rsidRDefault="001F507C" w:rsidP="00260F7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E71112" w14:textId="77777777" w:rsidR="00260F71" w:rsidRDefault="00260F7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5AA8BD" w14:textId="77777777" w:rsidR="00260F71" w:rsidRDefault="00260F7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917780" w14:textId="77777777" w:rsidR="00260F71" w:rsidRDefault="00260F7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40B5"/>
    <w:rsid w:val="00007F7B"/>
    <w:rsid w:val="00197FE3"/>
    <w:rsid w:val="001F507C"/>
    <w:rsid w:val="00260F71"/>
    <w:rsid w:val="00331B6D"/>
    <w:rsid w:val="00884B25"/>
    <w:rsid w:val="008B3198"/>
    <w:rsid w:val="00AE7F5A"/>
    <w:rsid w:val="00C82C99"/>
    <w:rsid w:val="00D440B5"/>
    <w:rsid w:val="00E176D8"/>
    <w:rsid w:val="00EA58AB"/>
    <w:rsid w:val="00EE1966"/>
    <w:rsid w:val="00F051C6"/>
    <w:rsid w:val="00F22B56"/>
    <w:rsid w:val="00FF5A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911128"/>
  <w15:chartTrackingRefBased/>
  <w15:docId w15:val="{7A8A26F5-BB67-4B99-901C-983365B8FC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unhideWhenUsed/>
    <w:qFormat/>
    <w:rsid w:val="00F22B56"/>
    <w:pPr>
      <w:keepNext/>
      <w:keepLines/>
      <w:spacing w:after="120" w:line="240" w:lineRule="auto"/>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22B56"/>
    <w:rPr>
      <w:rFonts w:asciiTheme="majorHAnsi" w:eastAsiaTheme="majorEastAsia" w:hAnsiTheme="majorHAnsi" w:cstheme="majorBidi"/>
      <w:color w:val="2E74B5" w:themeColor="accent1" w:themeShade="BF"/>
      <w:sz w:val="26"/>
      <w:szCs w:val="26"/>
    </w:rPr>
  </w:style>
  <w:style w:type="paragraph" w:styleId="Header">
    <w:name w:val="header"/>
    <w:basedOn w:val="Normal"/>
    <w:link w:val="HeaderChar"/>
    <w:uiPriority w:val="99"/>
    <w:unhideWhenUsed/>
    <w:rsid w:val="00260F71"/>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0F71"/>
  </w:style>
  <w:style w:type="paragraph" w:styleId="Footer">
    <w:name w:val="footer"/>
    <w:basedOn w:val="Normal"/>
    <w:link w:val="FooterChar"/>
    <w:uiPriority w:val="99"/>
    <w:unhideWhenUsed/>
    <w:qFormat/>
    <w:rsid w:val="00260F7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0F71"/>
  </w:style>
  <w:style w:type="paragraph" w:styleId="NoSpacing">
    <w:name w:val="No Spacing"/>
    <w:uiPriority w:val="1"/>
    <w:qFormat/>
    <w:rsid w:val="00260F71"/>
    <w:pPr>
      <w:spacing w:after="0" w:line="240" w:lineRule="auto"/>
    </w:pPr>
    <w:rPr>
      <w:color w:val="44546A" w:themeColor="text2"/>
      <w:sz w:val="20"/>
      <w:szCs w:val="20"/>
    </w:rPr>
  </w:style>
  <w:style w:type="paragraph" w:styleId="BalloonText">
    <w:name w:val="Balloon Text"/>
    <w:basedOn w:val="Normal"/>
    <w:link w:val="BalloonTextChar"/>
    <w:uiPriority w:val="99"/>
    <w:semiHidden/>
    <w:unhideWhenUsed/>
    <w:rsid w:val="00EE1966"/>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EE1966"/>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3.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eader" Target="header3.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189</Words>
  <Characters>1080</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Bahar Gidwani</dc:creator>
  <cp:keywords/>
  <dc:description/>
  <cp:lastModifiedBy>Bahar Gidwani</cp:lastModifiedBy>
  <cp:revision>3</cp:revision>
  <dcterms:created xsi:type="dcterms:W3CDTF">2017-09-05T21:41:00Z</dcterms:created>
  <dcterms:modified xsi:type="dcterms:W3CDTF">2017-09-05T22:09:00Z</dcterms:modified>
</cp:coreProperties>
</file>