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429" w:rsidRDefault="00EA32CE">
      <w:r>
        <w:t>2016 session entry revenues, newer players, open sectionals</w:t>
      </w:r>
    </w:p>
    <w:p w:rsidR="00EA32CE" w:rsidRDefault="00EA32CE"/>
    <w:tbl>
      <w:tblPr>
        <w:tblStyle w:val="TableGrid"/>
        <w:tblW w:w="9648" w:type="dxa"/>
        <w:tblLook w:val="04A0" w:firstRow="1" w:lastRow="0" w:firstColumn="1" w:lastColumn="0" w:noHBand="0" w:noVBand="1"/>
      </w:tblPr>
      <w:tblGrid>
        <w:gridCol w:w="1098"/>
        <w:gridCol w:w="1170"/>
        <w:gridCol w:w="1170"/>
        <w:gridCol w:w="1728"/>
        <w:gridCol w:w="1368"/>
        <w:gridCol w:w="1368"/>
        <w:gridCol w:w="1746"/>
      </w:tblGrid>
      <w:tr w:rsidR="00EA32CE" w:rsidTr="00EA32CE">
        <w:tc>
          <w:tcPr>
            <w:tcW w:w="1098" w:type="dxa"/>
          </w:tcPr>
          <w:p w:rsidR="00EA32CE" w:rsidRPr="00EA32CE" w:rsidRDefault="00EA32CE">
            <w:pPr>
              <w:rPr>
                <w:b/>
              </w:rPr>
            </w:pPr>
            <w:r>
              <w:rPr>
                <w:b/>
              </w:rPr>
              <w:t>Event</w:t>
            </w:r>
          </w:p>
        </w:tc>
        <w:tc>
          <w:tcPr>
            <w:tcW w:w="1170" w:type="dxa"/>
          </w:tcPr>
          <w:p w:rsidR="00EA32CE" w:rsidRDefault="00EA32CE" w:rsidP="00EA32CE">
            <w:pPr>
              <w:jc w:val="center"/>
            </w:pPr>
            <w:r>
              <w:t># 0-5 players</w:t>
            </w:r>
          </w:p>
        </w:tc>
        <w:tc>
          <w:tcPr>
            <w:tcW w:w="1170" w:type="dxa"/>
          </w:tcPr>
          <w:p w:rsidR="00EA32CE" w:rsidRDefault="00EA32CE" w:rsidP="00EA32CE">
            <w:pPr>
              <w:jc w:val="center"/>
            </w:pPr>
            <w:r>
              <w:t># 0-5 sessions</w:t>
            </w:r>
          </w:p>
        </w:tc>
        <w:tc>
          <w:tcPr>
            <w:tcW w:w="1728" w:type="dxa"/>
          </w:tcPr>
          <w:p w:rsidR="00EA32CE" w:rsidRDefault="00EA32CE" w:rsidP="00EA32CE">
            <w:pPr>
              <w:jc w:val="center"/>
            </w:pPr>
            <w:r>
              <w:t>Revenue @ $10 per session</w:t>
            </w:r>
          </w:p>
        </w:tc>
        <w:tc>
          <w:tcPr>
            <w:tcW w:w="1368" w:type="dxa"/>
          </w:tcPr>
          <w:p w:rsidR="00EA32CE" w:rsidRDefault="00EA32CE" w:rsidP="00EA32CE">
            <w:pPr>
              <w:jc w:val="center"/>
            </w:pPr>
            <w:r>
              <w:t xml:space="preserve"># </w:t>
            </w:r>
            <w:r>
              <w:t>0-20</w:t>
            </w:r>
            <w:r>
              <w:t xml:space="preserve"> players</w:t>
            </w:r>
          </w:p>
        </w:tc>
        <w:tc>
          <w:tcPr>
            <w:tcW w:w="1368" w:type="dxa"/>
          </w:tcPr>
          <w:p w:rsidR="00EA32CE" w:rsidRDefault="00EA32CE" w:rsidP="00EA32CE">
            <w:pPr>
              <w:jc w:val="center"/>
            </w:pPr>
            <w:r>
              <w:t># 0-20 sessions</w:t>
            </w:r>
          </w:p>
        </w:tc>
        <w:tc>
          <w:tcPr>
            <w:tcW w:w="1746" w:type="dxa"/>
          </w:tcPr>
          <w:p w:rsidR="00EA32CE" w:rsidRDefault="00EA32CE" w:rsidP="00EA32CE">
            <w:pPr>
              <w:jc w:val="center"/>
            </w:pPr>
            <w:r>
              <w:t>Revenue @ $10 per session</w:t>
            </w:r>
          </w:p>
        </w:tc>
      </w:tr>
      <w:tr w:rsidR="00EA32CE" w:rsidTr="00EA32CE">
        <w:tc>
          <w:tcPr>
            <w:tcW w:w="1098" w:type="dxa"/>
          </w:tcPr>
          <w:p w:rsidR="00EA32CE" w:rsidRDefault="00EA32CE">
            <w:r>
              <w:t>February</w:t>
            </w:r>
          </w:p>
        </w:tc>
        <w:tc>
          <w:tcPr>
            <w:tcW w:w="1170" w:type="dxa"/>
          </w:tcPr>
          <w:p w:rsidR="00EA32CE" w:rsidRDefault="00EA32CE" w:rsidP="00EA32CE">
            <w:pPr>
              <w:jc w:val="center"/>
            </w:pPr>
            <w:r>
              <w:t>20</w:t>
            </w:r>
          </w:p>
        </w:tc>
        <w:tc>
          <w:tcPr>
            <w:tcW w:w="1170" w:type="dxa"/>
          </w:tcPr>
          <w:p w:rsidR="00EA32CE" w:rsidRDefault="00EA32CE" w:rsidP="00EA32CE">
            <w:pPr>
              <w:jc w:val="center"/>
            </w:pPr>
            <w:r>
              <w:t>27</w:t>
            </w:r>
          </w:p>
        </w:tc>
        <w:tc>
          <w:tcPr>
            <w:tcW w:w="1728" w:type="dxa"/>
          </w:tcPr>
          <w:p w:rsidR="00EA32CE" w:rsidRDefault="00EA32CE" w:rsidP="00EA32CE">
            <w:pPr>
              <w:jc w:val="right"/>
            </w:pPr>
            <w:r>
              <w:t>$270</w:t>
            </w:r>
          </w:p>
        </w:tc>
        <w:tc>
          <w:tcPr>
            <w:tcW w:w="1368" w:type="dxa"/>
          </w:tcPr>
          <w:p w:rsidR="00EA32CE" w:rsidRDefault="00EA32CE" w:rsidP="00EA32CE">
            <w:pPr>
              <w:jc w:val="center"/>
            </w:pPr>
            <w:r>
              <w:t>52</w:t>
            </w:r>
          </w:p>
        </w:tc>
        <w:tc>
          <w:tcPr>
            <w:tcW w:w="1368" w:type="dxa"/>
          </w:tcPr>
          <w:p w:rsidR="00EA32CE" w:rsidRDefault="00EA32CE" w:rsidP="00EA32CE">
            <w:pPr>
              <w:jc w:val="center"/>
            </w:pPr>
            <w:r>
              <w:t>88</w:t>
            </w:r>
          </w:p>
        </w:tc>
        <w:tc>
          <w:tcPr>
            <w:tcW w:w="1746" w:type="dxa"/>
          </w:tcPr>
          <w:p w:rsidR="00EA32CE" w:rsidRDefault="00EA32CE" w:rsidP="00EA32CE">
            <w:pPr>
              <w:jc w:val="right"/>
            </w:pPr>
            <w:r>
              <w:t>$880</w:t>
            </w:r>
          </w:p>
        </w:tc>
      </w:tr>
      <w:tr w:rsidR="00EA32CE" w:rsidTr="00EA32CE">
        <w:tc>
          <w:tcPr>
            <w:tcW w:w="1098" w:type="dxa"/>
          </w:tcPr>
          <w:p w:rsidR="00EA32CE" w:rsidRDefault="00EA32CE">
            <w:r>
              <w:t>May</w:t>
            </w:r>
          </w:p>
        </w:tc>
        <w:tc>
          <w:tcPr>
            <w:tcW w:w="1170" w:type="dxa"/>
          </w:tcPr>
          <w:p w:rsidR="00EA32CE" w:rsidRDefault="00EA32CE" w:rsidP="00EA32CE">
            <w:pPr>
              <w:jc w:val="center"/>
            </w:pPr>
            <w:r>
              <w:t>18</w:t>
            </w:r>
          </w:p>
        </w:tc>
        <w:tc>
          <w:tcPr>
            <w:tcW w:w="1170" w:type="dxa"/>
          </w:tcPr>
          <w:p w:rsidR="00EA32CE" w:rsidRDefault="00EA32CE" w:rsidP="00EA32CE">
            <w:pPr>
              <w:jc w:val="center"/>
            </w:pPr>
            <w:r>
              <w:t>35</w:t>
            </w:r>
          </w:p>
        </w:tc>
        <w:tc>
          <w:tcPr>
            <w:tcW w:w="1728" w:type="dxa"/>
          </w:tcPr>
          <w:p w:rsidR="00EA32CE" w:rsidRDefault="00EA32CE" w:rsidP="00EA32CE">
            <w:pPr>
              <w:jc w:val="right"/>
            </w:pPr>
            <w:r>
              <w:t>$350</w:t>
            </w:r>
          </w:p>
        </w:tc>
        <w:tc>
          <w:tcPr>
            <w:tcW w:w="1368" w:type="dxa"/>
          </w:tcPr>
          <w:p w:rsidR="00EA32CE" w:rsidRDefault="00EA32CE" w:rsidP="00EA32CE">
            <w:pPr>
              <w:jc w:val="center"/>
            </w:pPr>
            <w:r>
              <w:t>38</w:t>
            </w:r>
          </w:p>
        </w:tc>
        <w:tc>
          <w:tcPr>
            <w:tcW w:w="1368" w:type="dxa"/>
          </w:tcPr>
          <w:p w:rsidR="00EA32CE" w:rsidRDefault="00EA32CE" w:rsidP="00EA32CE">
            <w:pPr>
              <w:jc w:val="center"/>
            </w:pPr>
            <w:r>
              <w:t>68</w:t>
            </w:r>
          </w:p>
        </w:tc>
        <w:tc>
          <w:tcPr>
            <w:tcW w:w="1746" w:type="dxa"/>
          </w:tcPr>
          <w:p w:rsidR="00EA32CE" w:rsidRDefault="00EA32CE" w:rsidP="00EA32CE">
            <w:pPr>
              <w:jc w:val="right"/>
            </w:pPr>
            <w:r>
              <w:t>$680</w:t>
            </w:r>
          </w:p>
        </w:tc>
      </w:tr>
      <w:tr w:rsidR="00EA32CE" w:rsidTr="00EA32CE">
        <w:tc>
          <w:tcPr>
            <w:tcW w:w="1098" w:type="dxa"/>
          </w:tcPr>
          <w:p w:rsidR="00EA32CE" w:rsidRDefault="00EA32CE">
            <w:r>
              <w:t>July</w:t>
            </w:r>
          </w:p>
        </w:tc>
        <w:tc>
          <w:tcPr>
            <w:tcW w:w="1170" w:type="dxa"/>
          </w:tcPr>
          <w:p w:rsidR="00EA32CE" w:rsidRDefault="00EA32CE" w:rsidP="00EA32CE">
            <w:pPr>
              <w:jc w:val="center"/>
            </w:pPr>
            <w:r>
              <w:t>31</w:t>
            </w:r>
          </w:p>
        </w:tc>
        <w:tc>
          <w:tcPr>
            <w:tcW w:w="1170" w:type="dxa"/>
          </w:tcPr>
          <w:p w:rsidR="00EA32CE" w:rsidRDefault="00EA32CE" w:rsidP="00EA32CE">
            <w:pPr>
              <w:jc w:val="center"/>
            </w:pPr>
            <w:r>
              <w:t>43</w:t>
            </w:r>
          </w:p>
        </w:tc>
        <w:tc>
          <w:tcPr>
            <w:tcW w:w="1728" w:type="dxa"/>
          </w:tcPr>
          <w:p w:rsidR="00EA32CE" w:rsidRDefault="00EA32CE" w:rsidP="00EA32CE">
            <w:pPr>
              <w:jc w:val="right"/>
            </w:pPr>
            <w:r>
              <w:t>$430</w:t>
            </w:r>
          </w:p>
        </w:tc>
        <w:tc>
          <w:tcPr>
            <w:tcW w:w="1368" w:type="dxa"/>
          </w:tcPr>
          <w:p w:rsidR="00EA32CE" w:rsidRDefault="00EA32CE" w:rsidP="00EA32CE">
            <w:pPr>
              <w:jc w:val="center"/>
            </w:pPr>
            <w:r>
              <w:t>48</w:t>
            </w:r>
          </w:p>
        </w:tc>
        <w:tc>
          <w:tcPr>
            <w:tcW w:w="1368" w:type="dxa"/>
          </w:tcPr>
          <w:p w:rsidR="00EA32CE" w:rsidRDefault="00EA32CE" w:rsidP="00EA32CE">
            <w:pPr>
              <w:jc w:val="center"/>
            </w:pPr>
            <w:r>
              <w:t>64</w:t>
            </w:r>
          </w:p>
        </w:tc>
        <w:tc>
          <w:tcPr>
            <w:tcW w:w="1746" w:type="dxa"/>
          </w:tcPr>
          <w:p w:rsidR="00EA32CE" w:rsidRDefault="00EA32CE" w:rsidP="00EA32CE">
            <w:pPr>
              <w:jc w:val="right"/>
            </w:pPr>
            <w:r>
              <w:t>$640</w:t>
            </w:r>
          </w:p>
        </w:tc>
      </w:tr>
      <w:tr w:rsidR="00EA32CE" w:rsidTr="00EA32CE">
        <w:tc>
          <w:tcPr>
            <w:tcW w:w="1098" w:type="dxa"/>
          </w:tcPr>
          <w:p w:rsidR="00EA32CE" w:rsidRDefault="00EA32CE">
            <w:r>
              <w:t>Sept</w:t>
            </w:r>
          </w:p>
        </w:tc>
        <w:tc>
          <w:tcPr>
            <w:tcW w:w="1170" w:type="dxa"/>
          </w:tcPr>
          <w:p w:rsidR="00EA32CE" w:rsidRDefault="00EA32CE" w:rsidP="00EA32CE">
            <w:pPr>
              <w:jc w:val="center"/>
            </w:pPr>
            <w:r>
              <w:t>No data</w:t>
            </w:r>
          </w:p>
        </w:tc>
        <w:tc>
          <w:tcPr>
            <w:tcW w:w="1170" w:type="dxa"/>
          </w:tcPr>
          <w:p w:rsidR="00EA32CE" w:rsidRDefault="00EA32CE" w:rsidP="00EA32CE">
            <w:pPr>
              <w:jc w:val="center"/>
            </w:pPr>
          </w:p>
        </w:tc>
        <w:tc>
          <w:tcPr>
            <w:tcW w:w="1728" w:type="dxa"/>
          </w:tcPr>
          <w:p w:rsidR="00EA32CE" w:rsidRDefault="00EA32CE" w:rsidP="00EA32CE">
            <w:pPr>
              <w:jc w:val="right"/>
            </w:pPr>
          </w:p>
        </w:tc>
        <w:tc>
          <w:tcPr>
            <w:tcW w:w="1368" w:type="dxa"/>
          </w:tcPr>
          <w:p w:rsidR="00EA32CE" w:rsidRDefault="00EA32CE" w:rsidP="00EA32CE">
            <w:pPr>
              <w:jc w:val="center"/>
            </w:pPr>
            <w:r>
              <w:t>19</w:t>
            </w:r>
          </w:p>
        </w:tc>
        <w:tc>
          <w:tcPr>
            <w:tcW w:w="1368" w:type="dxa"/>
          </w:tcPr>
          <w:p w:rsidR="00EA32CE" w:rsidRDefault="00EA32CE" w:rsidP="00EA32CE">
            <w:pPr>
              <w:jc w:val="center"/>
            </w:pPr>
            <w:r>
              <w:t>29</w:t>
            </w:r>
          </w:p>
        </w:tc>
        <w:tc>
          <w:tcPr>
            <w:tcW w:w="1746" w:type="dxa"/>
          </w:tcPr>
          <w:p w:rsidR="00EA32CE" w:rsidRDefault="00EA32CE" w:rsidP="00EA32CE">
            <w:pPr>
              <w:jc w:val="right"/>
            </w:pPr>
            <w:r>
              <w:t>$290</w:t>
            </w:r>
          </w:p>
        </w:tc>
      </w:tr>
      <w:tr w:rsidR="00EA32CE" w:rsidTr="00EA32CE">
        <w:tc>
          <w:tcPr>
            <w:tcW w:w="1098" w:type="dxa"/>
          </w:tcPr>
          <w:p w:rsidR="00EA32CE" w:rsidRDefault="00EA32CE" w:rsidP="00EA32CE">
            <w:pPr>
              <w:jc w:val="right"/>
            </w:pPr>
            <w:r>
              <w:t>Total</w:t>
            </w:r>
          </w:p>
        </w:tc>
        <w:tc>
          <w:tcPr>
            <w:tcW w:w="1170" w:type="dxa"/>
          </w:tcPr>
          <w:p w:rsidR="00EA32CE" w:rsidRDefault="00EA32CE"/>
        </w:tc>
        <w:tc>
          <w:tcPr>
            <w:tcW w:w="1170" w:type="dxa"/>
          </w:tcPr>
          <w:p w:rsidR="00EA32CE" w:rsidRDefault="00EA32CE"/>
        </w:tc>
        <w:tc>
          <w:tcPr>
            <w:tcW w:w="1728" w:type="dxa"/>
          </w:tcPr>
          <w:p w:rsidR="00EA32CE" w:rsidRPr="00EA32CE" w:rsidRDefault="00EA32CE" w:rsidP="00EA32CE">
            <w:pPr>
              <w:jc w:val="right"/>
              <w:rPr>
                <w:b/>
              </w:rPr>
            </w:pPr>
            <w:r>
              <w:rPr>
                <w:b/>
              </w:rPr>
              <w:t>*</w:t>
            </w:r>
            <w:r w:rsidRPr="00EA32CE">
              <w:rPr>
                <w:b/>
              </w:rPr>
              <w:t>$1,050</w:t>
            </w:r>
          </w:p>
        </w:tc>
        <w:tc>
          <w:tcPr>
            <w:tcW w:w="1368" w:type="dxa"/>
          </w:tcPr>
          <w:p w:rsidR="00EA32CE" w:rsidRDefault="00EA32CE"/>
        </w:tc>
        <w:tc>
          <w:tcPr>
            <w:tcW w:w="1368" w:type="dxa"/>
          </w:tcPr>
          <w:p w:rsidR="00EA32CE" w:rsidRDefault="00EA32CE"/>
        </w:tc>
        <w:tc>
          <w:tcPr>
            <w:tcW w:w="1746" w:type="dxa"/>
          </w:tcPr>
          <w:p w:rsidR="00EA32CE" w:rsidRPr="00EA32CE" w:rsidRDefault="00EA32CE" w:rsidP="00EA32CE">
            <w:pPr>
              <w:jc w:val="right"/>
              <w:rPr>
                <w:b/>
              </w:rPr>
            </w:pPr>
            <w:r w:rsidRPr="00EA32CE">
              <w:rPr>
                <w:b/>
              </w:rPr>
              <w:t>$2,490</w:t>
            </w:r>
          </w:p>
        </w:tc>
      </w:tr>
    </w:tbl>
    <w:p w:rsidR="00EA32CE" w:rsidRDefault="00EA32CE">
      <w:r>
        <w:t xml:space="preserve">*Factoring up for missing Sept 0-5 </w:t>
      </w:r>
      <w:bookmarkStart w:id="0" w:name="_GoBack"/>
      <w:bookmarkEnd w:id="0"/>
      <w:r>
        <w:t>data would increase foregone revenue from $1,050 to $1,188</w:t>
      </w:r>
    </w:p>
    <w:sectPr w:rsidR="00EA32CE" w:rsidSect="00EA32CE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2CE"/>
    <w:rsid w:val="00167788"/>
    <w:rsid w:val="00EA32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oNotEmbedSmartTags/>
  <w:decimalSymbol w:val="."/>
  <w:listSeparator w:val=","/>
  <w14:docId w14:val="1765B00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32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32C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0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61</Words>
  <Characters>353</Characters>
  <Application>Microsoft Macintosh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Renae White</dc:creator>
  <cp:keywords/>
  <dc:description/>
  <cp:lastModifiedBy>Renae White</cp:lastModifiedBy>
  <cp:revision>1</cp:revision>
  <dcterms:created xsi:type="dcterms:W3CDTF">2017-03-14T15:55:00Z</dcterms:created>
  <dcterms:modified xsi:type="dcterms:W3CDTF">2017-03-14T16:11:00Z</dcterms:modified>
</cp:coreProperties>
</file>