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A52FB32" w14:textId="0A603FD1" w:rsidR="004732F5" w:rsidRDefault="002C728B" w:rsidP="00AA6C47">
      <w:pPr>
        <w:pStyle w:val="Heading1"/>
      </w:pPr>
      <w:r>
        <w:t xml:space="preserve">Unit News </w:t>
      </w:r>
      <w:r w:rsidR="00AA6C47">
        <w:t>Email Campaign Results</w:t>
      </w:r>
    </w:p>
    <w:p w14:paraId="4C7B7EE9" w14:textId="77777777" w:rsidR="00AA6C47" w:rsidRPr="00AA6C47" w:rsidRDefault="00AA6C47" w:rsidP="00AA6C47">
      <w:pPr>
        <w:rPr>
          <w:i/>
        </w:rPr>
      </w:pPr>
      <w:r w:rsidRPr="00AA6C47">
        <w:rPr>
          <w:i/>
        </w:rPr>
        <w:t xml:space="preserve">All results were </w:t>
      </w:r>
      <w:r>
        <w:rPr>
          <w:i/>
        </w:rPr>
        <w:t>recorded</w:t>
      </w:r>
      <w:r w:rsidRPr="00AA6C47">
        <w:rPr>
          <w:i/>
        </w:rPr>
        <w:t xml:space="preserve"> at 7 days following the send.</w:t>
      </w:r>
    </w:p>
    <w:tbl>
      <w:tblPr>
        <w:tblW w:w="8320" w:type="dxa"/>
        <w:tblLook w:val="04A0" w:firstRow="1" w:lastRow="0" w:firstColumn="1" w:lastColumn="0" w:noHBand="0" w:noVBand="1"/>
      </w:tblPr>
      <w:tblGrid>
        <w:gridCol w:w="2560"/>
        <w:gridCol w:w="1600"/>
        <w:gridCol w:w="1600"/>
        <w:gridCol w:w="1600"/>
        <w:gridCol w:w="960"/>
      </w:tblGrid>
      <w:tr w:rsidR="002C728B" w:rsidRPr="002C728B" w14:paraId="08FA4A0C" w14:textId="77777777" w:rsidTr="002C728B">
        <w:trPr>
          <w:trHeight w:val="300"/>
        </w:trPr>
        <w:tc>
          <w:tcPr>
            <w:tcW w:w="2560" w:type="dxa"/>
            <w:tcBorders>
              <w:top w:val="nil"/>
              <w:left w:val="nil"/>
              <w:bottom w:val="nil"/>
              <w:right w:val="nil"/>
            </w:tcBorders>
            <w:shd w:val="clear" w:color="auto" w:fill="auto"/>
            <w:noWrap/>
            <w:vAlign w:val="bottom"/>
            <w:hideMark/>
          </w:tcPr>
          <w:p w14:paraId="781B4C0E" w14:textId="77777777" w:rsidR="002C728B" w:rsidRPr="002C728B" w:rsidRDefault="002C728B" w:rsidP="002C728B">
            <w:pPr>
              <w:spacing w:after="0" w:line="240" w:lineRule="auto"/>
              <w:rPr>
                <w:rFonts w:ascii="Times New Roman" w:eastAsia="Times New Roman" w:hAnsi="Times New Roman" w:cs="Times New Roman"/>
                <w:sz w:val="24"/>
                <w:szCs w:val="24"/>
              </w:rPr>
            </w:pPr>
          </w:p>
        </w:tc>
        <w:tc>
          <w:tcPr>
            <w:tcW w:w="1600" w:type="dxa"/>
            <w:tcBorders>
              <w:top w:val="single" w:sz="4" w:space="0" w:color="auto"/>
              <w:left w:val="single" w:sz="4" w:space="0" w:color="auto"/>
              <w:bottom w:val="single" w:sz="4" w:space="0" w:color="auto"/>
              <w:right w:val="single" w:sz="4" w:space="0" w:color="auto"/>
            </w:tcBorders>
            <w:shd w:val="clear" w:color="000000" w:fill="F2F2F2"/>
            <w:noWrap/>
            <w:vAlign w:val="bottom"/>
            <w:hideMark/>
          </w:tcPr>
          <w:p w14:paraId="4A41A2C8" w14:textId="77777777" w:rsidR="002C728B" w:rsidRPr="002C728B" w:rsidRDefault="002C728B" w:rsidP="002C728B">
            <w:pPr>
              <w:spacing w:after="0" w:line="240" w:lineRule="auto"/>
              <w:jc w:val="right"/>
              <w:rPr>
                <w:rFonts w:ascii="Calibri" w:eastAsia="Times New Roman" w:hAnsi="Calibri" w:cs="Times New Roman"/>
                <w:color w:val="000000"/>
              </w:rPr>
            </w:pPr>
            <w:r w:rsidRPr="002C728B">
              <w:rPr>
                <w:rFonts w:ascii="Calibri" w:eastAsia="Times New Roman" w:hAnsi="Calibri" w:cs="Times New Roman"/>
                <w:color w:val="000000"/>
              </w:rPr>
              <w:t>April</w:t>
            </w:r>
          </w:p>
        </w:tc>
        <w:tc>
          <w:tcPr>
            <w:tcW w:w="1600" w:type="dxa"/>
            <w:tcBorders>
              <w:top w:val="single" w:sz="4" w:space="0" w:color="auto"/>
              <w:left w:val="nil"/>
              <w:bottom w:val="single" w:sz="4" w:space="0" w:color="auto"/>
              <w:right w:val="single" w:sz="4" w:space="0" w:color="auto"/>
            </w:tcBorders>
            <w:shd w:val="clear" w:color="000000" w:fill="F2F2F2"/>
            <w:noWrap/>
            <w:vAlign w:val="bottom"/>
            <w:hideMark/>
          </w:tcPr>
          <w:p w14:paraId="530EA97F" w14:textId="77777777" w:rsidR="002C728B" w:rsidRPr="002C728B" w:rsidRDefault="002C728B" w:rsidP="002C728B">
            <w:pPr>
              <w:spacing w:after="0" w:line="240" w:lineRule="auto"/>
              <w:jc w:val="right"/>
              <w:rPr>
                <w:rFonts w:ascii="Calibri" w:eastAsia="Times New Roman" w:hAnsi="Calibri" w:cs="Times New Roman"/>
                <w:color w:val="000000"/>
              </w:rPr>
            </w:pPr>
            <w:r w:rsidRPr="002C728B">
              <w:rPr>
                <w:rFonts w:ascii="Calibri" w:eastAsia="Times New Roman" w:hAnsi="Calibri" w:cs="Times New Roman"/>
                <w:color w:val="000000"/>
              </w:rPr>
              <w:t>May</w:t>
            </w:r>
          </w:p>
        </w:tc>
        <w:tc>
          <w:tcPr>
            <w:tcW w:w="1600" w:type="dxa"/>
            <w:tcBorders>
              <w:top w:val="single" w:sz="4" w:space="0" w:color="auto"/>
              <w:left w:val="nil"/>
              <w:bottom w:val="single" w:sz="4" w:space="0" w:color="auto"/>
              <w:right w:val="single" w:sz="4" w:space="0" w:color="auto"/>
            </w:tcBorders>
            <w:shd w:val="clear" w:color="000000" w:fill="F2F2F2"/>
            <w:noWrap/>
            <w:vAlign w:val="bottom"/>
            <w:hideMark/>
          </w:tcPr>
          <w:p w14:paraId="74895AFB" w14:textId="77777777" w:rsidR="002C728B" w:rsidRPr="002C728B" w:rsidRDefault="002C728B" w:rsidP="002C728B">
            <w:pPr>
              <w:spacing w:after="0" w:line="240" w:lineRule="auto"/>
              <w:jc w:val="right"/>
              <w:rPr>
                <w:rFonts w:ascii="Calibri" w:eastAsia="Times New Roman" w:hAnsi="Calibri" w:cs="Times New Roman"/>
                <w:color w:val="000000"/>
              </w:rPr>
            </w:pPr>
            <w:r w:rsidRPr="002C728B">
              <w:rPr>
                <w:rFonts w:ascii="Calibri" w:eastAsia="Times New Roman" w:hAnsi="Calibri" w:cs="Times New Roman"/>
                <w:color w:val="000000"/>
              </w:rPr>
              <w:t>July</w:t>
            </w:r>
          </w:p>
        </w:tc>
        <w:tc>
          <w:tcPr>
            <w:tcW w:w="960" w:type="dxa"/>
            <w:tcBorders>
              <w:top w:val="single" w:sz="4" w:space="0" w:color="auto"/>
              <w:left w:val="nil"/>
              <w:bottom w:val="single" w:sz="4" w:space="0" w:color="auto"/>
              <w:right w:val="single" w:sz="4" w:space="0" w:color="auto"/>
            </w:tcBorders>
            <w:shd w:val="clear" w:color="000000" w:fill="F2F2F2"/>
            <w:noWrap/>
            <w:vAlign w:val="bottom"/>
            <w:hideMark/>
          </w:tcPr>
          <w:p w14:paraId="547433F6" w14:textId="77777777" w:rsidR="002C728B" w:rsidRPr="002C728B" w:rsidRDefault="002C728B" w:rsidP="002C728B">
            <w:pPr>
              <w:spacing w:after="0" w:line="240" w:lineRule="auto"/>
              <w:jc w:val="right"/>
              <w:rPr>
                <w:rFonts w:ascii="Calibri" w:eastAsia="Times New Roman" w:hAnsi="Calibri" w:cs="Times New Roman"/>
                <w:i/>
                <w:iCs/>
                <w:color w:val="000000"/>
              </w:rPr>
            </w:pPr>
            <w:r w:rsidRPr="002C728B">
              <w:rPr>
                <w:rFonts w:ascii="Calibri" w:eastAsia="Times New Roman" w:hAnsi="Calibri" w:cs="Times New Roman"/>
                <w:i/>
                <w:iCs/>
                <w:color w:val="000000"/>
              </w:rPr>
              <w:t>% inc/dec</w:t>
            </w:r>
          </w:p>
        </w:tc>
      </w:tr>
      <w:tr w:rsidR="002C728B" w:rsidRPr="002C728B" w14:paraId="6325C3D3" w14:textId="77777777" w:rsidTr="002C728B">
        <w:trPr>
          <w:trHeight w:val="300"/>
        </w:trPr>
        <w:tc>
          <w:tcPr>
            <w:tcW w:w="25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4F7747F" w14:textId="77777777" w:rsidR="002C728B" w:rsidRPr="002C728B" w:rsidRDefault="002C728B" w:rsidP="002C728B">
            <w:pPr>
              <w:spacing w:after="0" w:line="240" w:lineRule="auto"/>
              <w:rPr>
                <w:rFonts w:ascii="Calibri" w:eastAsia="Times New Roman" w:hAnsi="Calibri" w:cs="Times New Roman"/>
                <w:color w:val="000000"/>
              </w:rPr>
            </w:pPr>
            <w:r w:rsidRPr="002C728B">
              <w:rPr>
                <w:rFonts w:ascii="Calibri" w:eastAsia="Times New Roman" w:hAnsi="Calibri" w:cs="Times New Roman"/>
                <w:color w:val="000000"/>
              </w:rPr>
              <w:t>Recipients</w:t>
            </w:r>
          </w:p>
        </w:tc>
        <w:tc>
          <w:tcPr>
            <w:tcW w:w="1600" w:type="dxa"/>
            <w:tcBorders>
              <w:top w:val="nil"/>
              <w:left w:val="nil"/>
              <w:bottom w:val="single" w:sz="4" w:space="0" w:color="auto"/>
              <w:right w:val="single" w:sz="4" w:space="0" w:color="auto"/>
            </w:tcBorders>
            <w:shd w:val="clear" w:color="auto" w:fill="auto"/>
            <w:noWrap/>
            <w:vAlign w:val="bottom"/>
            <w:hideMark/>
          </w:tcPr>
          <w:p w14:paraId="243CE037" w14:textId="77777777" w:rsidR="002C728B" w:rsidRPr="002C728B" w:rsidRDefault="002C728B" w:rsidP="002C728B">
            <w:pPr>
              <w:spacing w:after="0" w:line="240" w:lineRule="auto"/>
              <w:jc w:val="right"/>
              <w:rPr>
                <w:rFonts w:ascii="Calibri" w:eastAsia="Times New Roman" w:hAnsi="Calibri" w:cs="Times New Roman"/>
                <w:color w:val="000000"/>
              </w:rPr>
            </w:pPr>
            <w:r w:rsidRPr="002C728B">
              <w:rPr>
                <w:rFonts w:ascii="Calibri" w:eastAsia="Times New Roman" w:hAnsi="Calibri" w:cs="Times New Roman"/>
                <w:color w:val="000000"/>
              </w:rPr>
              <w:t>1159</w:t>
            </w:r>
          </w:p>
        </w:tc>
        <w:tc>
          <w:tcPr>
            <w:tcW w:w="1600" w:type="dxa"/>
            <w:tcBorders>
              <w:top w:val="nil"/>
              <w:left w:val="nil"/>
              <w:bottom w:val="single" w:sz="4" w:space="0" w:color="auto"/>
              <w:right w:val="single" w:sz="4" w:space="0" w:color="auto"/>
            </w:tcBorders>
            <w:shd w:val="clear" w:color="auto" w:fill="auto"/>
            <w:noWrap/>
            <w:vAlign w:val="bottom"/>
            <w:hideMark/>
          </w:tcPr>
          <w:p w14:paraId="4E725AAC" w14:textId="77777777" w:rsidR="002C728B" w:rsidRPr="002C728B" w:rsidRDefault="002C728B" w:rsidP="002C728B">
            <w:pPr>
              <w:spacing w:after="0" w:line="240" w:lineRule="auto"/>
              <w:jc w:val="right"/>
              <w:rPr>
                <w:rFonts w:ascii="Calibri" w:eastAsia="Times New Roman" w:hAnsi="Calibri" w:cs="Times New Roman"/>
                <w:color w:val="000000"/>
              </w:rPr>
            </w:pPr>
            <w:r w:rsidRPr="002C728B">
              <w:rPr>
                <w:rFonts w:ascii="Calibri" w:eastAsia="Times New Roman" w:hAnsi="Calibri" w:cs="Times New Roman"/>
                <w:color w:val="000000"/>
              </w:rPr>
              <w:t>1160</w:t>
            </w:r>
          </w:p>
        </w:tc>
        <w:tc>
          <w:tcPr>
            <w:tcW w:w="1600" w:type="dxa"/>
            <w:tcBorders>
              <w:top w:val="nil"/>
              <w:left w:val="nil"/>
              <w:bottom w:val="single" w:sz="4" w:space="0" w:color="auto"/>
              <w:right w:val="single" w:sz="4" w:space="0" w:color="auto"/>
            </w:tcBorders>
            <w:shd w:val="clear" w:color="auto" w:fill="auto"/>
            <w:noWrap/>
            <w:vAlign w:val="bottom"/>
            <w:hideMark/>
          </w:tcPr>
          <w:p w14:paraId="140D5746" w14:textId="77777777" w:rsidR="002C728B" w:rsidRPr="002C728B" w:rsidRDefault="002C728B" w:rsidP="002C728B">
            <w:pPr>
              <w:spacing w:after="0" w:line="240" w:lineRule="auto"/>
              <w:jc w:val="right"/>
              <w:rPr>
                <w:rFonts w:ascii="Calibri" w:eastAsia="Times New Roman" w:hAnsi="Calibri" w:cs="Times New Roman"/>
                <w:color w:val="000000"/>
              </w:rPr>
            </w:pPr>
            <w:r w:rsidRPr="002C728B">
              <w:rPr>
                <w:rFonts w:ascii="Calibri" w:eastAsia="Times New Roman" w:hAnsi="Calibri" w:cs="Times New Roman"/>
                <w:color w:val="000000"/>
              </w:rPr>
              <w:t>1158</w:t>
            </w:r>
          </w:p>
        </w:tc>
        <w:tc>
          <w:tcPr>
            <w:tcW w:w="960" w:type="dxa"/>
            <w:tcBorders>
              <w:top w:val="nil"/>
              <w:left w:val="nil"/>
              <w:bottom w:val="single" w:sz="4" w:space="0" w:color="auto"/>
              <w:right w:val="single" w:sz="4" w:space="0" w:color="auto"/>
            </w:tcBorders>
            <w:shd w:val="clear" w:color="000000" w:fill="E2EFDA"/>
            <w:noWrap/>
            <w:vAlign w:val="bottom"/>
            <w:hideMark/>
          </w:tcPr>
          <w:p w14:paraId="5ED9C34A" w14:textId="77777777" w:rsidR="002C728B" w:rsidRPr="002C728B" w:rsidRDefault="002C728B" w:rsidP="002C728B">
            <w:pPr>
              <w:spacing w:after="0" w:line="240" w:lineRule="auto"/>
              <w:jc w:val="right"/>
              <w:rPr>
                <w:rFonts w:ascii="Calibri" w:eastAsia="Times New Roman" w:hAnsi="Calibri" w:cs="Times New Roman"/>
                <w:color w:val="000000"/>
              </w:rPr>
            </w:pPr>
            <w:r w:rsidRPr="002C728B">
              <w:rPr>
                <w:rFonts w:ascii="Calibri" w:eastAsia="Times New Roman" w:hAnsi="Calibri" w:cs="Times New Roman"/>
                <w:color w:val="000000"/>
              </w:rPr>
              <w:t>-0.2%</w:t>
            </w:r>
          </w:p>
        </w:tc>
      </w:tr>
      <w:tr w:rsidR="002C728B" w:rsidRPr="002C728B" w14:paraId="3BAFD148" w14:textId="77777777" w:rsidTr="002C728B">
        <w:trPr>
          <w:trHeight w:val="300"/>
        </w:trPr>
        <w:tc>
          <w:tcPr>
            <w:tcW w:w="2560" w:type="dxa"/>
            <w:tcBorders>
              <w:top w:val="nil"/>
              <w:left w:val="single" w:sz="4" w:space="0" w:color="auto"/>
              <w:bottom w:val="single" w:sz="4" w:space="0" w:color="auto"/>
              <w:right w:val="single" w:sz="4" w:space="0" w:color="auto"/>
            </w:tcBorders>
            <w:shd w:val="clear" w:color="000000" w:fill="F2F2F2"/>
            <w:noWrap/>
            <w:vAlign w:val="bottom"/>
            <w:hideMark/>
          </w:tcPr>
          <w:p w14:paraId="3AD65C9B" w14:textId="77777777" w:rsidR="002C728B" w:rsidRPr="002C728B" w:rsidRDefault="002C728B" w:rsidP="002C728B">
            <w:pPr>
              <w:spacing w:after="0" w:line="240" w:lineRule="auto"/>
              <w:rPr>
                <w:rFonts w:ascii="Calibri" w:eastAsia="Times New Roman" w:hAnsi="Calibri" w:cs="Times New Roman"/>
                <w:color w:val="000000"/>
              </w:rPr>
            </w:pPr>
            <w:r w:rsidRPr="002C728B">
              <w:rPr>
                <w:rFonts w:ascii="Calibri" w:eastAsia="Times New Roman" w:hAnsi="Calibri" w:cs="Times New Roman"/>
                <w:color w:val="000000"/>
              </w:rPr>
              <w:t>Open Rate</w:t>
            </w:r>
          </w:p>
        </w:tc>
        <w:tc>
          <w:tcPr>
            <w:tcW w:w="1600" w:type="dxa"/>
            <w:tcBorders>
              <w:top w:val="nil"/>
              <w:left w:val="nil"/>
              <w:bottom w:val="single" w:sz="4" w:space="0" w:color="auto"/>
              <w:right w:val="single" w:sz="4" w:space="0" w:color="auto"/>
            </w:tcBorders>
            <w:shd w:val="clear" w:color="000000" w:fill="F2F2F2"/>
            <w:noWrap/>
            <w:vAlign w:val="bottom"/>
            <w:hideMark/>
          </w:tcPr>
          <w:p w14:paraId="4CAB6FD0" w14:textId="77777777" w:rsidR="002C728B" w:rsidRPr="002C728B" w:rsidRDefault="002C728B" w:rsidP="002C728B">
            <w:pPr>
              <w:spacing w:after="0" w:line="240" w:lineRule="auto"/>
              <w:jc w:val="right"/>
              <w:rPr>
                <w:rFonts w:ascii="Calibri" w:eastAsia="Times New Roman" w:hAnsi="Calibri" w:cs="Times New Roman"/>
                <w:color w:val="000000"/>
              </w:rPr>
            </w:pPr>
            <w:r w:rsidRPr="002C728B">
              <w:rPr>
                <w:rFonts w:ascii="Calibri" w:eastAsia="Times New Roman" w:hAnsi="Calibri" w:cs="Times New Roman"/>
                <w:color w:val="000000"/>
              </w:rPr>
              <w:t>44.0%</w:t>
            </w:r>
          </w:p>
        </w:tc>
        <w:tc>
          <w:tcPr>
            <w:tcW w:w="1600" w:type="dxa"/>
            <w:tcBorders>
              <w:top w:val="nil"/>
              <w:left w:val="nil"/>
              <w:bottom w:val="single" w:sz="4" w:space="0" w:color="auto"/>
              <w:right w:val="single" w:sz="4" w:space="0" w:color="auto"/>
            </w:tcBorders>
            <w:shd w:val="clear" w:color="000000" w:fill="F2F2F2"/>
            <w:noWrap/>
            <w:vAlign w:val="bottom"/>
            <w:hideMark/>
          </w:tcPr>
          <w:p w14:paraId="67ED5FAB" w14:textId="77777777" w:rsidR="002C728B" w:rsidRPr="002C728B" w:rsidRDefault="002C728B" w:rsidP="002C728B">
            <w:pPr>
              <w:spacing w:after="0" w:line="240" w:lineRule="auto"/>
              <w:jc w:val="right"/>
              <w:rPr>
                <w:rFonts w:ascii="Calibri" w:eastAsia="Times New Roman" w:hAnsi="Calibri" w:cs="Times New Roman"/>
                <w:color w:val="000000"/>
              </w:rPr>
            </w:pPr>
            <w:r w:rsidRPr="002C728B">
              <w:rPr>
                <w:rFonts w:ascii="Calibri" w:eastAsia="Times New Roman" w:hAnsi="Calibri" w:cs="Times New Roman"/>
                <w:color w:val="000000"/>
              </w:rPr>
              <w:t>48.3%</w:t>
            </w:r>
          </w:p>
        </w:tc>
        <w:tc>
          <w:tcPr>
            <w:tcW w:w="1600" w:type="dxa"/>
            <w:tcBorders>
              <w:top w:val="nil"/>
              <w:left w:val="nil"/>
              <w:bottom w:val="single" w:sz="4" w:space="0" w:color="auto"/>
              <w:right w:val="single" w:sz="4" w:space="0" w:color="auto"/>
            </w:tcBorders>
            <w:shd w:val="clear" w:color="000000" w:fill="F2F2F2"/>
            <w:noWrap/>
            <w:vAlign w:val="bottom"/>
            <w:hideMark/>
          </w:tcPr>
          <w:p w14:paraId="187C0C8C" w14:textId="77777777" w:rsidR="002C728B" w:rsidRPr="002C728B" w:rsidRDefault="002C728B" w:rsidP="002C728B">
            <w:pPr>
              <w:spacing w:after="0" w:line="240" w:lineRule="auto"/>
              <w:jc w:val="right"/>
              <w:rPr>
                <w:rFonts w:ascii="Calibri" w:eastAsia="Times New Roman" w:hAnsi="Calibri" w:cs="Times New Roman"/>
                <w:color w:val="000000"/>
              </w:rPr>
            </w:pPr>
            <w:r w:rsidRPr="002C728B">
              <w:rPr>
                <w:rFonts w:ascii="Calibri" w:eastAsia="Times New Roman" w:hAnsi="Calibri" w:cs="Times New Roman"/>
                <w:color w:val="000000"/>
              </w:rPr>
              <w:t>48.9%</w:t>
            </w:r>
          </w:p>
        </w:tc>
        <w:tc>
          <w:tcPr>
            <w:tcW w:w="960" w:type="dxa"/>
            <w:tcBorders>
              <w:top w:val="nil"/>
              <w:left w:val="nil"/>
              <w:bottom w:val="single" w:sz="4" w:space="0" w:color="auto"/>
              <w:right w:val="single" w:sz="4" w:space="0" w:color="auto"/>
            </w:tcBorders>
            <w:shd w:val="clear" w:color="000000" w:fill="E2EFDA"/>
            <w:noWrap/>
            <w:vAlign w:val="bottom"/>
            <w:hideMark/>
          </w:tcPr>
          <w:p w14:paraId="69FA2023" w14:textId="77777777" w:rsidR="002C728B" w:rsidRPr="002C728B" w:rsidRDefault="002C728B" w:rsidP="002C728B">
            <w:pPr>
              <w:spacing w:after="0" w:line="240" w:lineRule="auto"/>
              <w:jc w:val="right"/>
              <w:rPr>
                <w:rFonts w:ascii="Calibri" w:eastAsia="Times New Roman" w:hAnsi="Calibri" w:cs="Times New Roman"/>
                <w:color w:val="000000"/>
              </w:rPr>
            </w:pPr>
            <w:r w:rsidRPr="002C728B">
              <w:rPr>
                <w:rFonts w:ascii="Calibri" w:eastAsia="Times New Roman" w:hAnsi="Calibri" w:cs="Times New Roman"/>
                <w:color w:val="000000"/>
              </w:rPr>
              <w:t>1.2%</w:t>
            </w:r>
          </w:p>
        </w:tc>
      </w:tr>
      <w:tr w:rsidR="002C728B" w:rsidRPr="002C728B" w14:paraId="78752115" w14:textId="77777777" w:rsidTr="002C728B">
        <w:trPr>
          <w:trHeight w:val="300"/>
        </w:trPr>
        <w:tc>
          <w:tcPr>
            <w:tcW w:w="2560" w:type="dxa"/>
            <w:tcBorders>
              <w:top w:val="nil"/>
              <w:left w:val="single" w:sz="4" w:space="0" w:color="auto"/>
              <w:bottom w:val="single" w:sz="4" w:space="0" w:color="auto"/>
              <w:right w:val="single" w:sz="4" w:space="0" w:color="auto"/>
            </w:tcBorders>
            <w:shd w:val="clear" w:color="auto" w:fill="auto"/>
            <w:noWrap/>
            <w:vAlign w:val="bottom"/>
            <w:hideMark/>
          </w:tcPr>
          <w:p w14:paraId="62FC8694" w14:textId="77777777" w:rsidR="002C728B" w:rsidRPr="002C728B" w:rsidRDefault="002C728B" w:rsidP="002C728B">
            <w:pPr>
              <w:spacing w:after="0" w:line="240" w:lineRule="auto"/>
              <w:rPr>
                <w:rFonts w:ascii="Calibri" w:eastAsia="Times New Roman" w:hAnsi="Calibri" w:cs="Times New Roman"/>
                <w:color w:val="000000"/>
              </w:rPr>
            </w:pPr>
            <w:r w:rsidRPr="002C728B">
              <w:rPr>
                <w:rFonts w:ascii="Calibri" w:eastAsia="Times New Roman" w:hAnsi="Calibri" w:cs="Times New Roman"/>
                <w:color w:val="000000"/>
              </w:rPr>
              <w:t>Click Rate</w:t>
            </w:r>
          </w:p>
        </w:tc>
        <w:tc>
          <w:tcPr>
            <w:tcW w:w="1600" w:type="dxa"/>
            <w:tcBorders>
              <w:top w:val="nil"/>
              <w:left w:val="nil"/>
              <w:bottom w:val="single" w:sz="4" w:space="0" w:color="auto"/>
              <w:right w:val="single" w:sz="4" w:space="0" w:color="auto"/>
            </w:tcBorders>
            <w:shd w:val="clear" w:color="auto" w:fill="auto"/>
            <w:noWrap/>
            <w:vAlign w:val="bottom"/>
            <w:hideMark/>
          </w:tcPr>
          <w:p w14:paraId="0CC3CA4A" w14:textId="77777777" w:rsidR="002C728B" w:rsidRPr="002C728B" w:rsidRDefault="002C728B" w:rsidP="002C728B">
            <w:pPr>
              <w:spacing w:after="0" w:line="240" w:lineRule="auto"/>
              <w:jc w:val="right"/>
              <w:rPr>
                <w:rFonts w:ascii="Calibri" w:eastAsia="Times New Roman" w:hAnsi="Calibri" w:cs="Times New Roman"/>
                <w:color w:val="000000"/>
              </w:rPr>
            </w:pPr>
            <w:r w:rsidRPr="002C728B">
              <w:rPr>
                <w:rFonts w:ascii="Calibri" w:eastAsia="Times New Roman" w:hAnsi="Calibri" w:cs="Times New Roman"/>
                <w:color w:val="000000"/>
              </w:rPr>
              <w:t>4.5%</w:t>
            </w:r>
          </w:p>
        </w:tc>
        <w:tc>
          <w:tcPr>
            <w:tcW w:w="1600" w:type="dxa"/>
            <w:tcBorders>
              <w:top w:val="nil"/>
              <w:left w:val="nil"/>
              <w:bottom w:val="single" w:sz="4" w:space="0" w:color="auto"/>
              <w:right w:val="single" w:sz="4" w:space="0" w:color="auto"/>
            </w:tcBorders>
            <w:shd w:val="clear" w:color="auto" w:fill="auto"/>
            <w:noWrap/>
            <w:vAlign w:val="bottom"/>
            <w:hideMark/>
          </w:tcPr>
          <w:p w14:paraId="4E342949" w14:textId="77777777" w:rsidR="002C728B" w:rsidRPr="002C728B" w:rsidRDefault="002C728B" w:rsidP="002C728B">
            <w:pPr>
              <w:spacing w:after="0" w:line="240" w:lineRule="auto"/>
              <w:jc w:val="right"/>
              <w:rPr>
                <w:rFonts w:ascii="Calibri" w:eastAsia="Times New Roman" w:hAnsi="Calibri" w:cs="Times New Roman"/>
                <w:color w:val="000000"/>
              </w:rPr>
            </w:pPr>
            <w:r w:rsidRPr="002C728B">
              <w:rPr>
                <w:rFonts w:ascii="Calibri" w:eastAsia="Times New Roman" w:hAnsi="Calibri" w:cs="Times New Roman"/>
                <w:color w:val="000000"/>
              </w:rPr>
              <w:t>6.3%</w:t>
            </w:r>
          </w:p>
        </w:tc>
        <w:tc>
          <w:tcPr>
            <w:tcW w:w="1600" w:type="dxa"/>
            <w:tcBorders>
              <w:top w:val="nil"/>
              <w:left w:val="nil"/>
              <w:bottom w:val="single" w:sz="4" w:space="0" w:color="auto"/>
              <w:right w:val="single" w:sz="4" w:space="0" w:color="auto"/>
            </w:tcBorders>
            <w:shd w:val="clear" w:color="auto" w:fill="auto"/>
            <w:noWrap/>
            <w:vAlign w:val="bottom"/>
            <w:hideMark/>
          </w:tcPr>
          <w:p w14:paraId="4220BC65" w14:textId="77777777" w:rsidR="002C728B" w:rsidRPr="002C728B" w:rsidRDefault="002C728B" w:rsidP="002C728B">
            <w:pPr>
              <w:spacing w:after="0" w:line="240" w:lineRule="auto"/>
              <w:jc w:val="right"/>
              <w:rPr>
                <w:rFonts w:ascii="Calibri" w:eastAsia="Times New Roman" w:hAnsi="Calibri" w:cs="Times New Roman"/>
                <w:color w:val="000000"/>
              </w:rPr>
            </w:pPr>
            <w:r w:rsidRPr="002C728B">
              <w:rPr>
                <w:rFonts w:ascii="Calibri" w:eastAsia="Times New Roman" w:hAnsi="Calibri" w:cs="Times New Roman"/>
                <w:color w:val="000000"/>
              </w:rPr>
              <w:t>11.4%</w:t>
            </w:r>
          </w:p>
        </w:tc>
        <w:tc>
          <w:tcPr>
            <w:tcW w:w="960" w:type="dxa"/>
            <w:tcBorders>
              <w:top w:val="nil"/>
              <w:left w:val="nil"/>
              <w:bottom w:val="single" w:sz="4" w:space="0" w:color="auto"/>
              <w:right w:val="single" w:sz="4" w:space="0" w:color="auto"/>
            </w:tcBorders>
            <w:shd w:val="clear" w:color="000000" w:fill="E2EFDA"/>
            <w:noWrap/>
            <w:vAlign w:val="bottom"/>
            <w:hideMark/>
          </w:tcPr>
          <w:p w14:paraId="7CE85796" w14:textId="77777777" w:rsidR="002C728B" w:rsidRPr="002C728B" w:rsidRDefault="002C728B" w:rsidP="002C728B">
            <w:pPr>
              <w:spacing w:after="0" w:line="240" w:lineRule="auto"/>
              <w:jc w:val="right"/>
              <w:rPr>
                <w:rFonts w:ascii="Calibri" w:eastAsia="Times New Roman" w:hAnsi="Calibri" w:cs="Times New Roman"/>
                <w:color w:val="000000"/>
              </w:rPr>
            </w:pPr>
            <w:r w:rsidRPr="002C728B">
              <w:rPr>
                <w:rFonts w:ascii="Calibri" w:eastAsia="Times New Roman" w:hAnsi="Calibri" w:cs="Times New Roman"/>
                <w:color w:val="000000"/>
              </w:rPr>
              <w:t>81.0%</w:t>
            </w:r>
          </w:p>
        </w:tc>
      </w:tr>
      <w:tr w:rsidR="002C728B" w:rsidRPr="002C728B" w14:paraId="6E42CC29" w14:textId="77777777" w:rsidTr="002C728B">
        <w:trPr>
          <w:trHeight w:val="300"/>
        </w:trPr>
        <w:tc>
          <w:tcPr>
            <w:tcW w:w="2560" w:type="dxa"/>
            <w:tcBorders>
              <w:top w:val="nil"/>
              <w:left w:val="single" w:sz="4" w:space="0" w:color="auto"/>
              <w:bottom w:val="single" w:sz="4" w:space="0" w:color="auto"/>
              <w:right w:val="single" w:sz="4" w:space="0" w:color="auto"/>
            </w:tcBorders>
            <w:shd w:val="clear" w:color="000000" w:fill="F2F2F2"/>
            <w:noWrap/>
            <w:vAlign w:val="bottom"/>
            <w:hideMark/>
          </w:tcPr>
          <w:p w14:paraId="40830BC1" w14:textId="77777777" w:rsidR="002C728B" w:rsidRPr="002C728B" w:rsidRDefault="002C728B" w:rsidP="002C728B">
            <w:pPr>
              <w:spacing w:after="0" w:line="240" w:lineRule="auto"/>
              <w:rPr>
                <w:rFonts w:ascii="Calibri" w:eastAsia="Times New Roman" w:hAnsi="Calibri" w:cs="Times New Roman"/>
                <w:color w:val="000000"/>
              </w:rPr>
            </w:pPr>
            <w:r w:rsidRPr="002C728B">
              <w:rPr>
                <w:rFonts w:ascii="Calibri" w:eastAsia="Times New Roman" w:hAnsi="Calibri" w:cs="Times New Roman"/>
                <w:color w:val="000000"/>
              </w:rPr>
              <w:t>Unsubscribes</w:t>
            </w:r>
          </w:p>
        </w:tc>
        <w:tc>
          <w:tcPr>
            <w:tcW w:w="1600" w:type="dxa"/>
            <w:tcBorders>
              <w:top w:val="nil"/>
              <w:left w:val="nil"/>
              <w:bottom w:val="single" w:sz="4" w:space="0" w:color="auto"/>
              <w:right w:val="single" w:sz="4" w:space="0" w:color="auto"/>
            </w:tcBorders>
            <w:shd w:val="clear" w:color="000000" w:fill="F2F2F2"/>
            <w:noWrap/>
            <w:vAlign w:val="bottom"/>
            <w:hideMark/>
          </w:tcPr>
          <w:p w14:paraId="7E66BEF4" w14:textId="77777777" w:rsidR="002C728B" w:rsidRPr="002C728B" w:rsidRDefault="002C728B" w:rsidP="002C728B">
            <w:pPr>
              <w:spacing w:after="0" w:line="240" w:lineRule="auto"/>
              <w:jc w:val="right"/>
              <w:rPr>
                <w:rFonts w:ascii="Calibri" w:eastAsia="Times New Roman" w:hAnsi="Calibri" w:cs="Times New Roman"/>
                <w:color w:val="000000"/>
              </w:rPr>
            </w:pPr>
            <w:r w:rsidRPr="002C728B">
              <w:rPr>
                <w:rFonts w:ascii="Calibri" w:eastAsia="Times New Roman" w:hAnsi="Calibri" w:cs="Times New Roman"/>
                <w:color w:val="000000"/>
              </w:rPr>
              <w:t>0.8%</w:t>
            </w:r>
          </w:p>
        </w:tc>
        <w:tc>
          <w:tcPr>
            <w:tcW w:w="1600" w:type="dxa"/>
            <w:tcBorders>
              <w:top w:val="nil"/>
              <w:left w:val="nil"/>
              <w:bottom w:val="single" w:sz="4" w:space="0" w:color="auto"/>
              <w:right w:val="single" w:sz="4" w:space="0" w:color="auto"/>
            </w:tcBorders>
            <w:shd w:val="clear" w:color="000000" w:fill="F2F2F2"/>
            <w:noWrap/>
            <w:vAlign w:val="bottom"/>
            <w:hideMark/>
          </w:tcPr>
          <w:p w14:paraId="46B8A0A9" w14:textId="77777777" w:rsidR="002C728B" w:rsidRPr="002C728B" w:rsidRDefault="002C728B" w:rsidP="002C728B">
            <w:pPr>
              <w:spacing w:after="0" w:line="240" w:lineRule="auto"/>
              <w:jc w:val="right"/>
              <w:rPr>
                <w:rFonts w:ascii="Calibri" w:eastAsia="Times New Roman" w:hAnsi="Calibri" w:cs="Times New Roman"/>
                <w:color w:val="000000"/>
              </w:rPr>
            </w:pPr>
            <w:r w:rsidRPr="002C728B">
              <w:rPr>
                <w:rFonts w:ascii="Calibri" w:eastAsia="Times New Roman" w:hAnsi="Calibri" w:cs="Times New Roman"/>
                <w:color w:val="000000"/>
              </w:rPr>
              <w:t>0.3%</w:t>
            </w:r>
          </w:p>
        </w:tc>
        <w:tc>
          <w:tcPr>
            <w:tcW w:w="1600" w:type="dxa"/>
            <w:tcBorders>
              <w:top w:val="nil"/>
              <w:left w:val="nil"/>
              <w:bottom w:val="single" w:sz="4" w:space="0" w:color="auto"/>
              <w:right w:val="single" w:sz="4" w:space="0" w:color="auto"/>
            </w:tcBorders>
            <w:shd w:val="clear" w:color="000000" w:fill="F2F2F2"/>
            <w:noWrap/>
            <w:vAlign w:val="bottom"/>
            <w:hideMark/>
          </w:tcPr>
          <w:p w14:paraId="33F83D5A" w14:textId="77777777" w:rsidR="002C728B" w:rsidRPr="002C728B" w:rsidRDefault="002C728B" w:rsidP="002C728B">
            <w:pPr>
              <w:spacing w:after="0" w:line="240" w:lineRule="auto"/>
              <w:jc w:val="right"/>
              <w:rPr>
                <w:rFonts w:ascii="Calibri" w:eastAsia="Times New Roman" w:hAnsi="Calibri" w:cs="Times New Roman"/>
                <w:color w:val="000000"/>
              </w:rPr>
            </w:pPr>
            <w:r w:rsidRPr="002C728B">
              <w:rPr>
                <w:rFonts w:ascii="Calibri" w:eastAsia="Times New Roman" w:hAnsi="Calibri" w:cs="Times New Roman"/>
                <w:color w:val="000000"/>
              </w:rPr>
              <w:t>0.3%</w:t>
            </w:r>
          </w:p>
        </w:tc>
        <w:tc>
          <w:tcPr>
            <w:tcW w:w="960" w:type="dxa"/>
            <w:tcBorders>
              <w:top w:val="nil"/>
              <w:left w:val="nil"/>
              <w:bottom w:val="single" w:sz="4" w:space="0" w:color="auto"/>
              <w:right w:val="single" w:sz="4" w:space="0" w:color="auto"/>
            </w:tcBorders>
            <w:shd w:val="clear" w:color="auto" w:fill="FFF2CC" w:themeFill="accent4" w:themeFillTint="33"/>
            <w:noWrap/>
            <w:vAlign w:val="bottom"/>
            <w:hideMark/>
          </w:tcPr>
          <w:p w14:paraId="555663E3" w14:textId="77777777" w:rsidR="002C728B" w:rsidRPr="002C728B" w:rsidRDefault="002C728B" w:rsidP="002C728B">
            <w:pPr>
              <w:spacing w:after="0" w:line="240" w:lineRule="auto"/>
              <w:jc w:val="right"/>
              <w:rPr>
                <w:rFonts w:ascii="Calibri" w:eastAsia="Times New Roman" w:hAnsi="Calibri" w:cs="Times New Roman"/>
                <w:color w:val="000000"/>
              </w:rPr>
            </w:pPr>
            <w:r w:rsidRPr="002C728B">
              <w:rPr>
                <w:rFonts w:ascii="Calibri" w:eastAsia="Times New Roman" w:hAnsi="Calibri" w:cs="Times New Roman"/>
                <w:color w:val="000000"/>
              </w:rPr>
              <w:t>33.6%</w:t>
            </w:r>
          </w:p>
        </w:tc>
      </w:tr>
      <w:tr w:rsidR="002C728B" w:rsidRPr="002C728B" w14:paraId="0F4BAA06" w14:textId="77777777" w:rsidTr="002C728B">
        <w:trPr>
          <w:trHeight w:val="300"/>
        </w:trPr>
        <w:tc>
          <w:tcPr>
            <w:tcW w:w="2560" w:type="dxa"/>
            <w:tcBorders>
              <w:top w:val="nil"/>
              <w:left w:val="single" w:sz="4" w:space="0" w:color="auto"/>
              <w:bottom w:val="single" w:sz="4" w:space="0" w:color="auto"/>
              <w:right w:val="single" w:sz="4" w:space="0" w:color="auto"/>
            </w:tcBorders>
            <w:shd w:val="clear" w:color="auto" w:fill="auto"/>
            <w:noWrap/>
            <w:vAlign w:val="bottom"/>
            <w:hideMark/>
          </w:tcPr>
          <w:p w14:paraId="139F32CA" w14:textId="77777777" w:rsidR="002C728B" w:rsidRPr="002C728B" w:rsidRDefault="002C728B" w:rsidP="002C728B">
            <w:pPr>
              <w:spacing w:after="0" w:line="240" w:lineRule="auto"/>
              <w:rPr>
                <w:rFonts w:ascii="Calibri" w:eastAsia="Times New Roman" w:hAnsi="Calibri" w:cs="Times New Roman"/>
                <w:color w:val="000000"/>
              </w:rPr>
            </w:pPr>
            <w:r w:rsidRPr="002C728B">
              <w:rPr>
                <w:rFonts w:ascii="Calibri" w:eastAsia="Times New Roman" w:hAnsi="Calibri" w:cs="Times New Roman"/>
                <w:color w:val="000000"/>
              </w:rPr>
              <w:t>Bounces</w:t>
            </w:r>
          </w:p>
        </w:tc>
        <w:tc>
          <w:tcPr>
            <w:tcW w:w="1600" w:type="dxa"/>
            <w:tcBorders>
              <w:top w:val="nil"/>
              <w:left w:val="nil"/>
              <w:bottom w:val="single" w:sz="4" w:space="0" w:color="auto"/>
              <w:right w:val="single" w:sz="4" w:space="0" w:color="auto"/>
            </w:tcBorders>
            <w:shd w:val="clear" w:color="auto" w:fill="auto"/>
            <w:noWrap/>
            <w:vAlign w:val="bottom"/>
            <w:hideMark/>
          </w:tcPr>
          <w:p w14:paraId="5D6C2674" w14:textId="77777777" w:rsidR="002C728B" w:rsidRPr="002C728B" w:rsidRDefault="002C728B" w:rsidP="002C728B">
            <w:pPr>
              <w:spacing w:after="0" w:line="240" w:lineRule="auto"/>
              <w:jc w:val="right"/>
              <w:rPr>
                <w:rFonts w:ascii="Calibri" w:eastAsia="Times New Roman" w:hAnsi="Calibri" w:cs="Times New Roman"/>
                <w:color w:val="000000"/>
              </w:rPr>
            </w:pPr>
            <w:r w:rsidRPr="002C728B">
              <w:rPr>
                <w:rFonts w:ascii="Calibri" w:eastAsia="Times New Roman" w:hAnsi="Calibri" w:cs="Times New Roman"/>
                <w:color w:val="000000"/>
              </w:rPr>
              <w:t>1.8%</w:t>
            </w:r>
          </w:p>
        </w:tc>
        <w:tc>
          <w:tcPr>
            <w:tcW w:w="1600" w:type="dxa"/>
            <w:tcBorders>
              <w:top w:val="nil"/>
              <w:left w:val="nil"/>
              <w:bottom w:val="single" w:sz="4" w:space="0" w:color="auto"/>
              <w:right w:val="single" w:sz="4" w:space="0" w:color="auto"/>
            </w:tcBorders>
            <w:shd w:val="clear" w:color="auto" w:fill="auto"/>
            <w:noWrap/>
            <w:vAlign w:val="bottom"/>
            <w:hideMark/>
          </w:tcPr>
          <w:p w14:paraId="190C1D64" w14:textId="77777777" w:rsidR="002C728B" w:rsidRPr="002C728B" w:rsidRDefault="002C728B" w:rsidP="002C728B">
            <w:pPr>
              <w:spacing w:after="0" w:line="240" w:lineRule="auto"/>
              <w:jc w:val="right"/>
              <w:rPr>
                <w:rFonts w:ascii="Calibri" w:eastAsia="Times New Roman" w:hAnsi="Calibri" w:cs="Times New Roman"/>
                <w:color w:val="000000"/>
              </w:rPr>
            </w:pPr>
            <w:r w:rsidRPr="002C728B">
              <w:rPr>
                <w:rFonts w:ascii="Calibri" w:eastAsia="Times New Roman" w:hAnsi="Calibri" w:cs="Times New Roman"/>
                <w:color w:val="000000"/>
              </w:rPr>
              <w:t>0.4%</w:t>
            </w:r>
          </w:p>
        </w:tc>
        <w:tc>
          <w:tcPr>
            <w:tcW w:w="1600" w:type="dxa"/>
            <w:tcBorders>
              <w:top w:val="nil"/>
              <w:left w:val="nil"/>
              <w:bottom w:val="single" w:sz="4" w:space="0" w:color="auto"/>
              <w:right w:val="single" w:sz="4" w:space="0" w:color="auto"/>
            </w:tcBorders>
            <w:shd w:val="clear" w:color="auto" w:fill="auto"/>
            <w:noWrap/>
            <w:vAlign w:val="bottom"/>
            <w:hideMark/>
          </w:tcPr>
          <w:p w14:paraId="00D0325D" w14:textId="77777777" w:rsidR="002C728B" w:rsidRPr="002C728B" w:rsidRDefault="002C728B" w:rsidP="002C728B">
            <w:pPr>
              <w:spacing w:after="0" w:line="240" w:lineRule="auto"/>
              <w:jc w:val="right"/>
              <w:rPr>
                <w:rFonts w:ascii="Calibri" w:eastAsia="Times New Roman" w:hAnsi="Calibri" w:cs="Times New Roman"/>
                <w:color w:val="000000"/>
              </w:rPr>
            </w:pPr>
            <w:r w:rsidRPr="002C728B">
              <w:rPr>
                <w:rFonts w:ascii="Calibri" w:eastAsia="Times New Roman" w:hAnsi="Calibri" w:cs="Times New Roman"/>
                <w:color w:val="000000"/>
              </w:rPr>
              <w:t>0.3%</w:t>
            </w:r>
          </w:p>
        </w:tc>
        <w:tc>
          <w:tcPr>
            <w:tcW w:w="960" w:type="dxa"/>
            <w:tcBorders>
              <w:top w:val="nil"/>
              <w:left w:val="nil"/>
              <w:bottom w:val="single" w:sz="4" w:space="0" w:color="auto"/>
              <w:right w:val="single" w:sz="4" w:space="0" w:color="auto"/>
            </w:tcBorders>
            <w:shd w:val="clear" w:color="000000" w:fill="E2EFDA"/>
            <w:noWrap/>
            <w:vAlign w:val="bottom"/>
            <w:hideMark/>
          </w:tcPr>
          <w:p w14:paraId="4E28D3A1" w14:textId="77777777" w:rsidR="002C728B" w:rsidRPr="002C728B" w:rsidRDefault="002C728B" w:rsidP="002C728B">
            <w:pPr>
              <w:spacing w:after="0" w:line="240" w:lineRule="auto"/>
              <w:jc w:val="right"/>
              <w:rPr>
                <w:rFonts w:ascii="Calibri" w:eastAsia="Times New Roman" w:hAnsi="Calibri" w:cs="Times New Roman"/>
                <w:color w:val="000000"/>
              </w:rPr>
            </w:pPr>
            <w:r w:rsidRPr="002C728B">
              <w:rPr>
                <w:rFonts w:ascii="Calibri" w:eastAsia="Times New Roman" w:hAnsi="Calibri" w:cs="Times New Roman"/>
                <w:color w:val="000000"/>
              </w:rPr>
              <w:t>-39.9%</w:t>
            </w:r>
          </w:p>
        </w:tc>
      </w:tr>
      <w:tr w:rsidR="002C728B" w:rsidRPr="002C728B" w14:paraId="6873180D" w14:textId="77777777" w:rsidTr="002C728B">
        <w:trPr>
          <w:trHeight w:val="300"/>
        </w:trPr>
        <w:tc>
          <w:tcPr>
            <w:tcW w:w="2560" w:type="dxa"/>
            <w:tcBorders>
              <w:top w:val="nil"/>
              <w:left w:val="single" w:sz="4" w:space="0" w:color="auto"/>
              <w:bottom w:val="single" w:sz="4" w:space="0" w:color="auto"/>
              <w:right w:val="single" w:sz="4" w:space="0" w:color="auto"/>
            </w:tcBorders>
            <w:shd w:val="clear" w:color="000000" w:fill="F2F2F2"/>
            <w:noWrap/>
            <w:vAlign w:val="bottom"/>
            <w:hideMark/>
          </w:tcPr>
          <w:p w14:paraId="64C661A6" w14:textId="77777777" w:rsidR="002C728B" w:rsidRPr="002C728B" w:rsidRDefault="002C728B" w:rsidP="002C728B">
            <w:pPr>
              <w:spacing w:after="0" w:line="240" w:lineRule="auto"/>
              <w:rPr>
                <w:rFonts w:ascii="Calibri" w:eastAsia="Times New Roman" w:hAnsi="Calibri" w:cs="Times New Roman"/>
                <w:color w:val="000000"/>
              </w:rPr>
            </w:pPr>
            <w:r w:rsidRPr="002C728B">
              <w:rPr>
                <w:rFonts w:ascii="Calibri" w:eastAsia="Times New Roman" w:hAnsi="Calibri" w:cs="Times New Roman"/>
                <w:color w:val="000000"/>
              </w:rPr>
              <w:t>Most Clicked Link</w:t>
            </w:r>
          </w:p>
        </w:tc>
        <w:tc>
          <w:tcPr>
            <w:tcW w:w="1600" w:type="dxa"/>
            <w:tcBorders>
              <w:top w:val="nil"/>
              <w:left w:val="nil"/>
              <w:bottom w:val="single" w:sz="4" w:space="0" w:color="auto"/>
              <w:right w:val="single" w:sz="4" w:space="0" w:color="auto"/>
            </w:tcBorders>
            <w:shd w:val="clear" w:color="000000" w:fill="F2F2F2"/>
            <w:noWrap/>
            <w:vAlign w:val="bottom"/>
            <w:hideMark/>
          </w:tcPr>
          <w:p w14:paraId="299D035C" w14:textId="77777777" w:rsidR="002C728B" w:rsidRPr="002C728B" w:rsidRDefault="002C728B" w:rsidP="002C728B">
            <w:pPr>
              <w:spacing w:after="0" w:line="240" w:lineRule="auto"/>
              <w:jc w:val="right"/>
              <w:rPr>
                <w:rFonts w:ascii="Calibri" w:eastAsia="Times New Roman" w:hAnsi="Calibri" w:cs="Times New Roman"/>
                <w:color w:val="000000"/>
              </w:rPr>
            </w:pPr>
            <w:r w:rsidRPr="002C728B">
              <w:rPr>
                <w:rFonts w:ascii="Calibri" w:eastAsia="Times New Roman" w:hAnsi="Calibri" w:cs="Times New Roman"/>
                <w:color w:val="000000"/>
              </w:rPr>
              <w:t>NLM Sectional</w:t>
            </w:r>
          </w:p>
        </w:tc>
        <w:tc>
          <w:tcPr>
            <w:tcW w:w="1600" w:type="dxa"/>
            <w:tcBorders>
              <w:top w:val="nil"/>
              <w:left w:val="nil"/>
              <w:bottom w:val="single" w:sz="4" w:space="0" w:color="auto"/>
              <w:right w:val="single" w:sz="4" w:space="0" w:color="auto"/>
            </w:tcBorders>
            <w:shd w:val="clear" w:color="000000" w:fill="F2F2F2"/>
            <w:noWrap/>
            <w:vAlign w:val="bottom"/>
            <w:hideMark/>
          </w:tcPr>
          <w:p w14:paraId="0796A309" w14:textId="77777777" w:rsidR="002C728B" w:rsidRPr="002C728B" w:rsidRDefault="002C728B" w:rsidP="002C728B">
            <w:pPr>
              <w:spacing w:after="0" w:line="240" w:lineRule="auto"/>
              <w:jc w:val="right"/>
              <w:rPr>
                <w:rFonts w:ascii="Calibri" w:eastAsia="Times New Roman" w:hAnsi="Calibri" w:cs="Times New Roman"/>
                <w:color w:val="000000"/>
              </w:rPr>
            </w:pPr>
            <w:r w:rsidRPr="002C728B">
              <w:rPr>
                <w:rFonts w:ascii="Calibri" w:eastAsia="Times New Roman" w:hAnsi="Calibri" w:cs="Times New Roman"/>
                <w:color w:val="000000"/>
              </w:rPr>
              <w:t>Newsletter</w:t>
            </w:r>
          </w:p>
        </w:tc>
        <w:tc>
          <w:tcPr>
            <w:tcW w:w="1600" w:type="dxa"/>
            <w:tcBorders>
              <w:top w:val="nil"/>
              <w:left w:val="nil"/>
              <w:bottom w:val="single" w:sz="4" w:space="0" w:color="auto"/>
              <w:right w:val="single" w:sz="4" w:space="0" w:color="auto"/>
            </w:tcBorders>
            <w:shd w:val="clear" w:color="000000" w:fill="F2F2F2"/>
            <w:noWrap/>
            <w:vAlign w:val="bottom"/>
            <w:hideMark/>
          </w:tcPr>
          <w:p w14:paraId="38F9561A" w14:textId="77777777" w:rsidR="002C728B" w:rsidRPr="002C728B" w:rsidRDefault="002C728B" w:rsidP="002C728B">
            <w:pPr>
              <w:spacing w:after="0" w:line="240" w:lineRule="auto"/>
              <w:jc w:val="right"/>
              <w:rPr>
                <w:rFonts w:ascii="Calibri" w:eastAsia="Times New Roman" w:hAnsi="Calibri" w:cs="Times New Roman"/>
                <w:color w:val="000000"/>
              </w:rPr>
            </w:pPr>
            <w:r w:rsidRPr="002C728B">
              <w:rPr>
                <w:rFonts w:ascii="Calibri" w:eastAsia="Times New Roman" w:hAnsi="Calibri" w:cs="Times New Roman"/>
                <w:color w:val="000000"/>
              </w:rPr>
              <w:t>Newsletter</w:t>
            </w:r>
          </w:p>
        </w:tc>
        <w:tc>
          <w:tcPr>
            <w:tcW w:w="960" w:type="dxa"/>
            <w:tcBorders>
              <w:top w:val="nil"/>
              <w:left w:val="nil"/>
              <w:bottom w:val="nil"/>
              <w:right w:val="nil"/>
            </w:tcBorders>
            <w:shd w:val="clear" w:color="auto" w:fill="auto"/>
            <w:noWrap/>
            <w:vAlign w:val="bottom"/>
            <w:hideMark/>
          </w:tcPr>
          <w:p w14:paraId="5069085F" w14:textId="77777777" w:rsidR="002C728B" w:rsidRPr="002C728B" w:rsidRDefault="002C728B" w:rsidP="002C728B">
            <w:pPr>
              <w:spacing w:after="0" w:line="240" w:lineRule="auto"/>
              <w:jc w:val="right"/>
              <w:rPr>
                <w:rFonts w:ascii="Calibri" w:eastAsia="Times New Roman" w:hAnsi="Calibri" w:cs="Times New Roman"/>
                <w:color w:val="000000"/>
              </w:rPr>
            </w:pPr>
          </w:p>
        </w:tc>
      </w:tr>
      <w:tr w:rsidR="002C728B" w:rsidRPr="002C728B" w14:paraId="134C33D5" w14:textId="77777777" w:rsidTr="002C728B">
        <w:trPr>
          <w:trHeight w:val="300"/>
        </w:trPr>
        <w:tc>
          <w:tcPr>
            <w:tcW w:w="2560" w:type="dxa"/>
            <w:tcBorders>
              <w:top w:val="nil"/>
              <w:left w:val="single" w:sz="4" w:space="0" w:color="auto"/>
              <w:bottom w:val="single" w:sz="4" w:space="0" w:color="auto"/>
              <w:right w:val="single" w:sz="4" w:space="0" w:color="auto"/>
            </w:tcBorders>
            <w:shd w:val="clear" w:color="auto" w:fill="auto"/>
            <w:noWrap/>
            <w:vAlign w:val="bottom"/>
            <w:hideMark/>
          </w:tcPr>
          <w:p w14:paraId="226E8803" w14:textId="77777777" w:rsidR="002C728B" w:rsidRPr="002C728B" w:rsidRDefault="002C728B" w:rsidP="002C728B">
            <w:pPr>
              <w:spacing w:after="0" w:line="240" w:lineRule="auto"/>
              <w:rPr>
                <w:rFonts w:ascii="Calibri" w:eastAsia="Times New Roman" w:hAnsi="Calibri" w:cs="Times New Roman"/>
                <w:color w:val="000000"/>
              </w:rPr>
            </w:pPr>
            <w:r w:rsidRPr="002C728B">
              <w:rPr>
                <w:rFonts w:ascii="Calibri" w:eastAsia="Times New Roman" w:hAnsi="Calibri" w:cs="Times New Roman"/>
                <w:color w:val="000000"/>
              </w:rPr>
              <w:t>Most Clicked Link Position</w:t>
            </w:r>
          </w:p>
        </w:tc>
        <w:tc>
          <w:tcPr>
            <w:tcW w:w="1600" w:type="dxa"/>
            <w:tcBorders>
              <w:top w:val="nil"/>
              <w:left w:val="nil"/>
              <w:bottom w:val="single" w:sz="4" w:space="0" w:color="auto"/>
              <w:right w:val="single" w:sz="4" w:space="0" w:color="auto"/>
            </w:tcBorders>
            <w:shd w:val="clear" w:color="auto" w:fill="auto"/>
            <w:noWrap/>
            <w:vAlign w:val="bottom"/>
            <w:hideMark/>
          </w:tcPr>
          <w:p w14:paraId="0564940A" w14:textId="77777777" w:rsidR="002C728B" w:rsidRPr="002C728B" w:rsidRDefault="002C728B" w:rsidP="002C728B">
            <w:pPr>
              <w:spacing w:after="0" w:line="240" w:lineRule="auto"/>
              <w:jc w:val="right"/>
              <w:rPr>
                <w:rFonts w:ascii="Calibri" w:eastAsia="Times New Roman" w:hAnsi="Calibri" w:cs="Times New Roman"/>
                <w:color w:val="000000"/>
              </w:rPr>
            </w:pPr>
            <w:r w:rsidRPr="002C728B">
              <w:rPr>
                <w:rFonts w:ascii="Calibri" w:eastAsia="Times New Roman" w:hAnsi="Calibri" w:cs="Times New Roman"/>
                <w:color w:val="000000"/>
              </w:rPr>
              <w:t>1st/4th</w:t>
            </w:r>
          </w:p>
        </w:tc>
        <w:tc>
          <w:tcPr>
            <w:tcW w:w="1600" w:type="dxa"/>
            <w:tcBorders>
              <w:top w:val="nil"/>
              <w:left w:val="nil"/>
              <w:bottom w:val="single" w:sz="4" w:space="0" w:color="auto"/>
              <w:right w:val="single" w:sz="4" w:space="0" w:color="auto"/>
            </w:tcBorders>
            <w:shd w:val="clear" w:color="auto" w:fill="auto"/>
            <w:noWrap/>
            <w:vAlign w:val="bottom"/>
            <w:hideMark/>
          </w:tcPr>
          <w:p w14:paraId="7E8FF8E7" w14:textId="77777777" w:rsidR="002C728B" w:rsidRPr="002C728B" w:rsidRDefault="002C728B" w:rsidP="002C728B">
            <w:pPr>
              <w:spacing w:after="0" w:line="240" w:lineRule="auto"/>
              <w:jc w:val="right"/>
              <w:rPr>
                <w:rFonts w:ascii="Calibri" w:eastAsia="Times New Roman" w:hAnsi="Calibri" w:cs="Times New Roman"/>
                <w:color w:val="000000"/>
              </w:rPr>
            </w:pPr>
            <w:r w:rsidRPr="002C728B">
              <w:rPr>
                <w:rFonts w:ascii="Calibri" w:eastAsia="Times New Roman" w:hAnsi="Calibri" w:cs="Times New Roman"/>
                <w:color w:val="000000"/>
              </w:rPr>
              <w:t>3rd</w:t>
            </w:r>
          </w:p>
        </w:tc>
        <w:tc>
          <w:tcPr>
            <w:tcW w:w="1600" w:type="dxa"/>
            <w:tcBorders>
              <w:top w:val="nil"/>
              <w:left w:val="nil"/>
              <w:bottom w:val="single" w:sz="4" w:space="0" w:color="auto"/>
              <w:right w:val="single" w:sz="4" w:space="0" w:color="auto"/>
            </w:tcBorders>
            <w:shd w:val="clear" w:color="auto" w:fill="auto"/>
            <w:noWrap/>
            <w:vAlign w:val="bottom"/>
            <w:hideMark/>
          </w:tcPr>
          <w:p w14:paraId="744CBBBD" w14:textId="77777777" w:rsidR="002C728B" w:rsidRPr="002C728B" w:rsidRDefault="002C728B" w:rsidP="002C728B">
            <w:pPr>
              <w:spacing w:after="0" w:line="240" w:lineRule="auto"/>
              <w:jc w:val="right"/>
              <w:rPr>
                <w:rFonts w:ascii="Calibri" w:eastAsia="Times New Roman" w:hAnsi="Calibri" w:cs="Times New Roman"/>
                <w:color w:val="000000"/>
              </w:rPr>
            </w:pPr>
            <w:r w:rsidRPr="002C728B">
              <w:rPr>
                <w:rFonts w:ascii="Calibri" w:eastAsia="Times New Roman" w:hAnsi="Calibri" w:cs="Times New Roman"/>
                <w:color w:val="000000"/>
              </w:rPr>
              <w:t>1st</w:t>
            </w:r>
          </w:p>
        </w:tc>
        <w:tc>
          <w:tcPr>
            <w:tcW w:w="960" w:type="dxa"/>
            <w:tcBorders>
              <w:top w:val="nil"/>
              <w:left w:val="nil"/>
              <w:bottom w:val="nil"/>
              <w:right w:val="nil"/>
            </w:tcBorders>
            <w:shd w:val="clear" w:color="auto" w:fill="auto"/>
            <w:noWrap/>
            <w:vAlign w:val="bottom"/>
            <w:hideMark/>
          </w:tcPr>
          <w:p w14:paraId="3ECB2B62" w14:textId="77777777" w:rsidR="002C728B" w:rsidRPr="002C728B" w:rsidRDefault="002C728B" w:rsidP="002C728B">
            <w:pPr>
              <w:spacing w:after="0" w:line="240" w:lineRule="auto"/>
              <w:jc w:val="right"/>
              <w:rPr>
                <w:rFonts w:ascii="Calibri" w:eastAsia="Times New Roman" w:hAnsi="Calibri" w:cs="Times New Roman"/>
                <w:color w:val="000000"/>
              </w:rPr>
            </w:pPr>
          </w:p>
        </w:tc>
      </w:tr>
    </w:tbl>
    <w:p w14:paraId="67201E1D" w14:textId="77777777" w:rsidR="00AF784C" w:rsidRDefault="00AF784C" w:rsidP="00AA6C47">
      <w:pPr>
        <w:pStyle w:val="Heading1"/>
      </w:pPr>
    </w:p>
    <w:p w14:paraId="11DE419D" w14:textId="77777777" w:rsidR="00AF784C" w:rsidRDefault="00AF784C" w:rsidP="00AF784C">
      <w:pPr>
        <w:rPr>
          <w:rFonts w:asciiTheme="majorHAnsi" w:eastAsiaTheme="majorEastAsia" w:hAnsiTheme="majorHAnsi" w:cstheme="majorBidi"/>
          <w:color w:val="1F4E79" w:themeColor="accent1" w:themeShade="80"/>
          <w:sz w:val="36"/>
          <w:szCs w:val="36"/>
        </w:rPr>
      </w:pPr>
      <w:r>
        <w:br w:type="page"/>
      </w:r>
    </w:p>
    <w:p w14:paraId="416192D0" w14:textId="56303140" w:rsidR="009E538E" w:rsidRDefault="009E538E" w:rsidP="00AA6C47">
      <w:pPr>
        <w:pStyle w:val="Heading1"/>
      </w:pPr>
      <w:r>
        <w:lastRenderedPageBreak/>
        <w:t>Printing Costs Summary</w:t>
      </w:r>
    </w:p>
    <w:p w14:paraId="54F671EE" w14:textId="4146612A" w:rsidR="009E538E" w:rsidRPr="009E538E" w:rsidRDefault="009E538E" w:rsidP="009E538E">
      <w:pPr>
        <w:pStyle w:val="Heading2"/>
      </w:pPr>
      <w:r>
        <w:t>By Tournament (to date)</w:t>
      </w:r>
    </w:p>
    <w:tbl>
      <w:tblPr>
        <w:tblStyle w:val="GridTable1Light"/>
        <w:tblW w:w="5000" w:type="pct"/>
        <w:tblLayout w:type="fixed"/>
        <w:tblLook w:val="04E0" w:firstRow="1" w:lastRow="1" w:firstColumn="1" w:lastColumn="0" w:noHBand="0" w:noVBand="1"/>
      </w:tblPr>
      <w:tblGrid>
        <w:gridCol w:w="1709"/>
        <w:gridCol w:w="1280"/>
        <w:gridCol w:w="900"/>
        <w:gridCol w:w="706"/>
        <w:gridCol w:w="1668"/>
        <w:gridCol w:w="1053"/>
        <w:gridCol w:w="3474"/>
      </w:tblGrid>
      <w:tr w:rsidR="009E538E" w:rsidRPr="009E538E" w14:paraId="0AFF44F2" w14:textId="77777777" w:rsidTr="009E538E">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792" w:type="pct"/>
            <w:noWrap/>
            <w:hideMark/>
          </w:tcPr>
          <w:p w14:paraId="3B25CEFA" w14:textId="77777777" w:rsidR="009E538E" w:rsidRPr="009E538E" w:rsidRDefault="009E538E" w:rsidP="009E538E">
            <w:pPr>
              <w:rPr>
                <w:rFonts w:ascii="Times New Roman" w:eastAsia="Times New Roman" w:hAnsi="Times New Roman" w:cs="Times New Roman"/>
                <w:sz w:val="20"/>
                <w:szCs w:val="20"/>
              </w:rPr>
            </w:pPr>
          </w:p>
        </w:tc>
        <w:tc>
          <w:tcPr>
            <w:tcW w:w="593" w:type="pct"/>
            <w:noWrap/>
            <w:hideMark/>
          </w:tcPr>
          <w:p w14:paraId="34821248" w14:textId="77777777" w:rsidR="009E538E" w:rsidRPr="009E538E" w:rsidRDefault="009E538E" w:rsidP="009E538E">
            <w:pPr>
              <w:cnfStyle w:val="100000000000" w:firstRow="1" w:lastRow="0" w:firstColumn="0" w:lastColumn="0" w:oddVBand="0" w:evenVBand="0" w:oddHBand="0" w:evenHBand="0" w:firstRowFirstColumn="0" w:firstRowLastColumn="0" w:lastRowFirstColumn="0" w:lastRowLastColumn="0"/>
              <w:rPr>
                <w:rFonts w:ascii="Calibri" w:eastAsia="Times New Roman" w:hAnsi="Calibri" w:cs="Times New Roman"/>
                <w:color w:val="000000"/>
                <w:sz w:val="20"/>
              </w:rPr>
            </w:pPr>
            <w:r w:rsidRPr="009E538E">
              <w:rPr>
                <w:rFonts w:ascii="Calibri" w:eastAsia="Times New Roman" w:hAnsi="Calibri" w:cs="Times New Roman"/>
                <w:color w:val="000000"/>
                <w:sz w:val="20"/>
              </w:rPr>
              <w:t>Clubs</w:t>
            </w:r>
          </w:p>
        </w:tc>
        <w:tc>
          <w:tcPr>
            <w:tcW w:w="417" w:type="pct"/>
            <w:noWrap/>
            <w:hideMark/>
          </w:tcPr>
          <w:p w14:paraId="7D04163D" w14:textId="58796277" w:rsidR="009E538E" w:rsidRPr="009E538E" w:rsidRDefault="009E538E" w:rsidP="009E538E">
            <w:pPr>
              <w:cnfStyle w:val="100000000000" w:firstRow="1" w:lastRow="0" w:firstColumn="0" w:lastColumn="0" w:oddVBand="0" w:evenVBand="0" w:oddHBand="0" w:evenHBand="0" w:firstRowFirstColumn="0" w:firstRowLastColumn="0" w:lastRowFirstColumn="0" w:lastRowLastColumn="0"/>
              <w:rPr>
                <w:rFonts w:ascii="Calibri" w:eastAsia="Times New Roman" w:hAnsi="Calibri" w:cs="Times New Roman"/>
                <w:color w:val="000000"/>
                <w:sz w:val="20"/>
              </w:rPr>
            </w:pPr>
            <w:r>
              <w:rPr>
                <w:rFonts w:ascii="Calibri" w:eastAsia="Times New Roman" w:hAnsi="Calibri" w:cs="Times New Roman"/>
                <w:color w:val="000000"/>
                <w:sz w:val="20"/>
              </w:rPr>
              <w:t>Events</w:t>
            </w:r>
          </w:p>
        </w:tc>
        <w:tc>
          <w:tcPr>
            <w:tcW w:w="327" w:type="pct"/>
            <w:noWrap/>
            <w:hideMark/>
          </w:tcPr>
          <w:p w14:paraId="20D62A4F" w14:textId="43C35E59" w:rsidR="009E538E" w:rsidRPr="009E538E" w:rsidRDefault="009E538E" w:rsidP="009E538E">
            <w:pPr>
              <w:cnfStyle w:val="100000000000" w:firstRow="1" w:lastRow="0" w:firstColumn="0" w:lastColumn="0" w:oddVBand="0" w:evenVBand="0" w:oddHBand="0" w:evenHBand="0" w:firstRowFirstColumn="0" w:firstRowLastColumn="0" w:lastRowFirstColumn="0" w:lastRowLastColumn="0"/>
              <w:rPr>
                <w:rFonts w:ascii="Calibri" w:eastAsia="Times New Roman" w:hAnsi="Calibri" w:cs="Times New Roman"/>
                <w:color w:val="000000"/>
                <w:sz w:val="20"/>
              </w:rPr>
            </w:pPr>
            <w:r w:rsidRPr="009E538E">
              <w:rPr>
                <w:rFonts w:ascii="Calibri" w:eastAsia="Times New Roman" w:hAnsi="Calibri" w:cs="Times New Roman"/>
                <w:color w:val="000000"/>
                <w:sz w:val="20"/>
              </w:rPr>
              <w:t>Total</w:t>
            </w:r>
            <w:r>
              <w:rPr>
                <w:rFonts w:ascii="Calibri" w:eastAsia="Times New Roman" w:hAnsi="Calibri" w:cs="Times New Roman"/>
                <w:color w:val="000000"/>
                <w:sz w:val="20"/>
              </w:rPr>
              <w:t xml:space="preserve"> Copies</w:t>
            </w:r>
          </w:p>
        </w:tc>
        <w:tc>
          <w:tcPr>
            <w:tcW w:w="773" w:type="pct"/>
            <w:noWrap/>
            <w:hideMark/>
          </w:tcPr>
          <w:p w14:paraId="5321CDD3" w14:textId="77777777" w:rsidR="009E538E" w:rsidRPr="009E538E" w:rsidRDefault="009E538E" w:rsidP="009E538E">
            <w:pPr>
              <w:cnfStyle w:val="100000000000" w:firstRow="1" w:lastRow="0" w:firstColumn="0" w:lastColumn="0" w:oddVBand="0" w:evenVBand="0" w:oddHBand="0" w:evenHBand="0" w:firstRowFirstColumn="0" w:firstRowLastColumn="0" w:lastRowFirstColumn="0" w:lastRowLastColumn="0"/>
              <w:rPr>
                <w:rFonts w:ascii="Calibri" w:eastAsia="Times New Roman" w:hAnsi="Calibri" w:cs="Times New Roman"/>
                <w:color w:val="000000"/>
                <w:sz w:val="20"/>
              </w:rPr>
            </w:pPr>
            <w:r w:rsidRPr="009E538E">
              <w:rPr>
                <w:rFonts w:ascii="Calibri" w:eastAsia="Times New Roman" w:hAnsi="Calibri" w:cs="Times New Roman"/>
                <w:color w:val="000000"/>
                <w:sz w:val="20"/>
              </w:rPr>
              <w:t>Total Cost</w:t>
            </w:r>
          </w:p>
        </w:tc>
        <w:tc>
          <w:tcPr>
            <w:tcW w:w="488" w:type="pct"/>
            <w:noWrap/>
            <w:hideMark/>
          </w:tcPr>
          <w:p w14:paraId="52E1E92C" w14:textId="77777777" w:rsidR="009E538E" w:rsidRPr="009E538E" w:rsidRDefault="009E538E" w:rsidP="009E538E">
            <w:pPr>
              <w:cnfStyle w:val="100000000000" w:firstRow="1" w:lastRow="0" w:firstColumn="0" w:lastColumn="0" w:oddVBand="0" w:evenVBand="0" w:oddHBand="0" w:evenHBand="0" w:firstRowFirstColumn="0" w:firstRowLastColumn="0" w:lastRowFirstColumn="0" w:lastRowLastColumn="0"/>
              <w:rPr>
                <w:rFonts w:ascii="Calibri" w:eastAsia="Times New Roman" w:hAnsi="Calibri" w:cs="Times New Roman"/>
                <w:color w:val="000000"/>
                <w:sz w:val="20"/>
              </w:rPr>
            </w:pPr>
            <w:r w:rsidRPr="009E538E">
              <w:rPr>
                <w:rFonts w:ascii="Calibri" w:eastAsia="Times New Roman" w:hAnsi="Calibri" w:cs="Times New Roman"/>
                <w:color w:val="000000"/>
                <w:sz w:val="20"/>
              </w:rPr>
              <w:t>eCPP</w:t>
            </w:r>
          </w:p>
        </w:tc>
        <w:tc>
          <w:tcPr>
            <w:tcW w:w="1611" w:type="pct"/>
            <w:noWrap/>
            <w:hideMark/>
          </w:tcPr>
          <w:p w14:paraId="3FBB2ECD" w14:textId="77777777" w:rsidR="009E538E" w:rsidRPr="009E538E" w:rsidRDefault="009E538E" w:rsidP="009E538E">
            <w:pPr>
              <w:cnfStyle w:val="100000000000" w:firstRow="1" w:lastRow="0" w:firstColumn="0" w:lastColumn="0" w:oddVBand="0" w:evenVBand="0" w:oddHBand="0" w:evenHBand="0" w:firstRowFirstColumn="0" w:firstRowLastColumn="0" w:lastRowFirstColumn="0" w:lastRowLastColumn="0"/>
              <w:rPr>
                <w:rFonts w:ascii="Calibri" w:eastAsia="Times New Roman" w:hAnsi="Calibri" w:cs="Times New Roman"/>
                <w:color w:val="000000"/>
                <w:sz w:val="20"/>
              </w:rPr>
            </w:pPr>
            <w:r w:rsidRPr="009E538E">
              <w:rPr>
                <w:rFonts w:ascii="Calibri" w:eastAsia="Times New Roman" w:hAnsi="Calibri" w:cs="Times New Roman"/>
                <w:color w:val="000000"/>
                <w:sz w:val="20"/>
              </w:rPr>
              <w:t>Notes</w:t>
            </w:r>
          </w:p>
        </w:tc>
      </w:tr>
      <w:tr w:rsidR="009E538E" w:rsidRPr="009E538E" w14:paraId="491659D6" w14:textId="77777777" w:rsidTr="009E538E">
        <w:trPr>
          <w:trHeight w:val="975"/>
        </w:trPr>
        <w:tc>
          <w:tcPr>
            <w:cnfStyle w:val="001000000000" w:firstRow="0" w:lastRow="0" w:firstColumn="1" w:lastColumn="0" w:oddVBand="0" w:evenVBand="0" w:oddHBand="0" w:evenHBand="0" w:firstRowFirstColumn="0" w:firstRowLastColumn="0" w:lastRowFirstColumn="0" w:lastRowLastColumn="0"/>
            <w:tcW w:w="792" w:type="pct"/>
            <w:noWrap/>
            <w:hideMark/>
          </w:tcPr>
          <w:p w14:paraId="7E049C8D" w14:textId="77777777" w:rsidR="009E538E" w:rsidRPr="009E538E" w:rsidRDefault="009E538E" w:rsidP="009E538E">
            <w:pPr>
              <w:rPr>
                <w:rFonts w:ascii="Calibri" w:eastAsia="Times New Roman" w:hAnsi="Calibri" w:cs="Times New Roman"/>
                <w:color w:val="000000"/>
              </w:rPr>
            </w:pPr>
            <w:r w:rsidRPr="009E538E">
              <w:rPr>
                <w:rFonts w:ascii="Calibri" w:eastAsia="Times New Roman" w:hAnsi="Calibri" w:cs="Times New Roman"/>
                <w:color w:val="000000"/>
              </w:rPr>
              <w:t>Sweetheart Sectional</w:t>
            </w:r>
          </w:p>
        </w:tc>
        <w:tc>
          <w:tcPr>
            <w:tcW w:w="593" w:type="pct"/>
            <w:noWrap/>
            <w:hideMark/>
          </w:tcPr>
          <w:p w14:paraId="11F6C69C" w14:textId="77777777" w:rsidR="009E538E" w:rsidRPr="009E538E" w:rsidRDefault="009E538E" w:rsidP="009E538E">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rPr>
            </w:pPr>
            <w:r w:rsidRPr="009E538E">
              <w:rPr>
                <w:rFonts w:ascii="Calibri" w:eastAsia="Times New Roman" w:hAnsi="Calibri" w:cs="Times New Roman"/>
                <w:color w:val="000000"/>
              </w:rPr>
              <w:t>200</w:t>
            </w:r>
          </w:p>
        </w:tc>
        <w:tc>
          <w:tcPr>
            <w:tcW w:w="417" w:type="pct"/>
            <w:noWrap/>
            <w:hideMark/>
          </w:tcPr>
          <w:p w14:paraId="432E0C0A" w14:textId="77777777" w:rsidR="009E538E" w:rsidRPr="009E538E" w:rsidRDefault="009E538E" w:rsidP="009E538E">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rPr>
            </w:pPr>
            <w:r w:rsidRPr="009E538E">
              <w:rPr>
                <w:rFonts w:ascii="Calibri" w:eastAsia="Times New Roman" w:hAnsi="Calibri" w:cs="Times New Roman"/>
                <w:color w:val="000000"/>
              </w:rPr>
              <w:t>75</w:t>
            </w:r>
          </w:p>
        </w:tc>
        <w:tc>
          <w:tcPr>
            <w:tcW w:w="327" w:type="pct"/>
            <w:noWrap/>
            <w:hideMark/>
          </w:tcPr>
          <w:p w14:paraId="5890AC68" w14:textId="77777777" w:rsidR="009E538E" w:rsidRPr="009E538E" w:rsidRDefault="009E538E" w:rsidP="009E538E">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rPr>
            </w:pPr>
            <w:r w:rsidRPr="009E538E">
              <w:rPr>
                <w:rFonts w:ascii="Calibri" w:eastAsia="Times New Roman" w:hAnsi="Calibri" w:cs="Times New Roman"/>
                <w:color w:val="000000"/>
              </w:rPr>
              <w:t>275</w:t>
            </w:r>
          </w:p>
        </w:tc>
        <w:tc>
          <w:tcPr>
            <w:tcW w:w="773" w:type="pct"/>
            <w:noWrap/>
            <w:hideMark/>
          </w:tcPr>
          <w:p w14:paraId="4132E447" w14:textId="1B912CA4" w:rsidR="009E538E" w:rsidRPr="009E538E" w:rsidRDefault="009E538E" w:rsidP="009E538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rPr>
            </w:pPr>
            <w:r>
              <w:rPr>
                <w:rFonts w:ascii="Calibri" w:eastAsia="Times New Roman" w:hAnsi="Calibri" w:cs="Times New Roman"/>
                <w:color w:val="000000"/>
              </w:rPr>
              <w:t xml:space="preserve"> $</w:t>
            </w:r>
            <w:r w:rsidRPr="009E538E">
              <w:rPr>
                <w:rFonts w:ascii="Calibri" w:eastAsia="Times New Roman" w:hAnsi="Calibri" w:cs="Times New Roman"/>
                <w:color w:val="000000"/>
              </w:rPr>
              <w:t xml:space="preserve">175.66 </w:t>
            </w:r>
          </w:p>
        </w:tc>
        <w:tc>
          <w:tcPr>
            <w:tcW w:w="488" w:type="pct"/>
            <w:noWrap/>
            <w:hideMark/>
          </w:tcPr>
          <w:p w14:paraId="586C511B" w14:textId="7300E438" w:rsidR="009E538E" w:rsidRPr="009E538E" w:rsidRDefault="009E538E" w:rsidP="009E538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rPr>
            </w:pPr>
            <w:r w:rsidRPr="009E538E">
              <w:rPr>
                <w:rFonts w:ascii="Calibri" w:eastAsia="Times New Roman" w:hAnsi="Calibri" w:cs="Times New Roman"/>
                <w:color w:val="000000"/>
              </w:rPr>
              <w:t xml:space="preserve"> $0.64 </w:t>
            </w:r>
          </w:p>
        </w:tc>
        <w:tc>
          <w:tcPr>
            <w:tcW w:w="1611" w:type="pct"/>
            <w:hideMark/>
          </w:tcPr>
          <w:p w14:paraId="4E70666E" w14:textId="77777777" w:rsidR="009E538E" w:rsidRPr="009E538E" w:rsidRDefault="009E538E" w:rsidP="009E538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sz w:val="18"/>
                <w:szCs w:val="18"/>
              </w:rPr>
            </w:pPr>
            <w:r w:rsidRPr="009E538E">
              <w:rPr>
                <w:rFonts w:ascii="Calibri" w:eastAsia="Times New Roman" w:hAnsi="Calibri" w:cs="Times New Roman"/>
                <w:color w:val="000000"/>
                <w:sz w:val="18"/>
                <w:szCs w:val="18"/>
              </w:rPr>
              <w:t>Printed first 200 in color (didn't know that wasn't standard); Did some of these 2-sided with the Spring NLM on back so technically shared</w:t>
            </w:r>
          </w:p>
        </w:tc>
      </w:tr>
      <w:tr w:rsidR="009E538E" w:rsidRPr="009E538E" w14:paraId="0983C865" w14:textId="77777777" w:rsidTr="009E538E">
        <w:trPr>
          <w:trHeight w:val="300"/>
        </w:trPr>
        <w:tc>
          <w:tcPr>
            <w:cnfStyle w:val="001000000000" w:firstRow="0" w:lastRow="0" w:firstColumn="1" w:lastColumn="0" w:oddVBand="0" w:evenVBand="0" w:oddHBand="0" w:evenHBand="0" w:firstRowFirstColumn="0" w:firstRowLastColumn="0" w:lastRowFirstColumn="0" w:lastRowLastColumn="0"/>
            <w:tcW w:w="792" w:type="pct"/>
            <w:noWrap/>
            <w:hideMark/>
          </w:tcPr>
          <w:p w14:paraId="79813257" w14:textId="77777777" w:rsidR="009E538E" w:rsidRPr="009E538E" w:rsidRDefault="009E538E" w:rsidP="009E538E">
            <w:pPr>
              <w:rPr>
                <w:rFonts w:ascii="Calibri" w:eastAsia="Times New Roman" w:hAnsi="Calibri" w:cs="Times New Roman"/>
                <w:color w:val="000000"/>
              </w:rPr>
            </w:pPr>
            <w:r w:rsidRPr="009E538E">
              <w:rPr>
                <w:rFonts w:ascii="Calibri" w:eastAsia="Times New Roman" w:hAnsi="Calibri" w:cs="Times New Roman"/>
                <w:color w:val="000000"/>
              </w:rPr>
              <w:t>2016 Schedule</w:t>
            </w:r>
          </w:p>
        </w:tc>
        <w:tc>
          <w:tcPr>
            <w:tcW w:w="593" w:type="pct"/>
            <w:noWrap/>
            <w:hideMark/>
          </w:tcPr>
          <w:p w14:paraId="6C753E5F" w14:textId="77777777" w:rsidR="009E538E" w:rsidRPr="009E538E" w:rsidRDefault="009E538E" w:rsidP="009E538E">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rPr>
            </w:pPr>
            <w:r w:rsidRPr="009E538E">
              <w:rPr>
                <w:rFonts w:ascii="Calibri" w:eastAsia="Times New Roman" w:hAnsi="Calibri" w:cs="Times New Roman"/>
                <w:color w:val="000000"/>
              </w:rPr>
              <w:t>400</w:t>
            </w:r>
          </w:p>
        </w:tc>
        <w:tc>
          <w:tcPr>
            <w:tcW w:w="417" w:type="pct"/>
            <w:noWrap/>
            <w:hideMark/>
          </w:tcPr>
          <w:p w14:paraId="68E6ABA2" w14:textId="77777777" w:rsidR="009E538E" w:rsidRPr="009E538E" w:rsidRDefault="009E538E" w:rsidP="009E538E">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rPr>
            </w:pPr>
            <w:r w:rsidRPr="009E538E">
              <w:rPr>
                <w:rFonts w:ascii="Calibri" w:eastAsia="Times New Roman" w:hAnsi="Calibri" w:cs="Times New Roman"/>
                <w:color w:val="000000"/>
              </w:rPr>
              <w:t>600</w:t>
            </w:r>
          </w:p>
        </w:tc>
        <w:tc>
          <w:tcPr>
            <w:tcW w:w="327" w:type="pct"/>
            <w:noWrap/>
            <w:hideMark/>
          </w:tcPr>
          <w:p w14:paraId="7453600F" w14:textId="77777777" w:rsidR="009E538E" w:rsidRPr="009E538E" w:rsidRDefault="009E538E" w:rsidP="009E538E">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rPr>
            </w:pPr>
            <w:r w:rsidRPr="009E538E">
              <w:rPr>
                <w:rFonts w:ascii="Calibri" w:eastAsia="Times New Roman" w:hAnsi="Calibri" w:cs="Times New Roman"/>
                <w:color w:val="000000"/>
              </w:rPr>
              <w:t>1000</w:t>
            </w:r>
          </w:p>
        </w:tc>
        <w:tc>
          <w:tcPr>
            <w:tcW w:w="773" w:type="pct"/>
            <w:noWrap/>
            <w:hideMark/>
          </w:tcPr>
          <w:p w14:paraId="3D99031B" w14:textId="2B6A49F3" w:rsidR="009E538E" w:rsidRPr="009E538E" w:rsidRDefault="009E538E" w:rsidP="009E538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rPr>
            </w:pPr>
            <w:r w:rsidRPr="009E538E">
              <w:rPr>
                <w:rFonts w:ascii="Calibri" w:eastAsia="Times New Roman" w:hAnsi="Calibri" w:cs="Times New Roman"/>
                <w:color w:val="000000"/>
              </w:rPr>
              <w:t xml:space="preserve"> $97.60 </w:t>
            </w:r>
          </w:p>
        </w:tc>
        <w:tc>
          <w:tcPr>
            <w:tcW w:w="488" w:type="pct"/>
            <w:noWrap/>
            <w:hideMark/>
          </w:tcPr>
          <w:p w14:paraId="3218ECC4" w14:textId="04402990" w:rsidR="009E538E" w:rsidRPr="009E538E" w:rsidRDefault="009E538E" w:rsidP="009E538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rPr>
            </w:pPr>
            <w:r w:rsidRPr="009E538E">
              <w:rPr>
                <w:rFonts w:ascii="Calibri" w:eastAsia="Times New Roman" w:hAnsi="Calibri" w:cs="Times New Roman"/>
                <w:color w:val="000000"/>
              </w:rPr>
              <w:t xml:space="preserve"> $0.10 </w:t>
            </w:r>
          </w:p>
        </w:tc>
        <w:tc>
          <w:tcPr>
            <w:tcW w:w="1611" w:type="pct"/>
            <w:noWrap/>
            <w:hideMark/>
          </w:tcPr>
          <w:p w14:paraId="013FD966" w14:textId="77777777" w:rsidR="009E538E" w:rsidRPr="009E538E" w:rsidRDefault="009E538E" w:rsidP="009E538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rPr>
            </w:pPr>
            <w:r w:rsidRPr="009E538E">
              <w:rPr>
                <w:rFonts w:ascii="Calibri" w:eastAsia="Times New Roman" w:hAnsi="Calibri" w:cs="Times New Roman"/>
                <w:color w:val="000000"/>
              </w:rPr>
              <w:t>went to mult. Sectionals</w:t>
            </w:r>
          </w:p>
        </w:tc>
      </w:tr>
      <w:tr w:rsidR="009E538E" w:rsidRPr="009E538E" w14:paraId="23AFFF4B" w14:textId="77777777" w:rsidTr="009E538E">
        <w:trPr>
          <w:trHeight w:val="300"/>
        </w:trPr>
        <w:tc>
          <w:tcPr>
            <w:cnfStyle w:val="001000000000" w:firstRow="0" w:lastRow="0" w:firstColumn="1" w:lastColumn="0" w:oddVBand="0" w:evenVBand="0" w:oddHBand="0" w:evenHBand="0" w:firstRowFirstColumn="0" w:firstRowLastColumn="0" w:lastRowFirstColumn="0" w:lastRowLastColumn="0"/>
            <w:tcW w:w="792" w:type="pct"/>
            <w:noWrap/>
            <w:hideMark/>
          </w:tcPr>
          <w:p w14:paraId="1FAB6FDC" w14:textId="77777777" w:rsidR="009E538E" w:rsidRPr="009E538E" w:rsidRDefault="009E538E" w:rsidP="009E538E">
            <w:pPr>
              <w:rPr>
                <w:rFonts w:ascii="Calibri" w:eastAsia="Times New Roman" w:hAnsi="Calibri" w:cs="Times New Roman"/>
                <w:color w:val="000000"/>
              </w:rPr>
            </w:pPr>
            <w:r w:rsidRPr="009E538E">
              <w:rPr>
                <w:rFonts w:ascii="Calibri" w:eastAsia="Times New Roman" w:hAnsi="Calibri" w:cs="Times New Roman"/>
                <w:color w:val="000000"/>
              </w:rPr>
              <w:t>Spring NLM</w:t>
            </w:r>
          </w:p>
        </w:tc>
        <w:tc>
          <w:tcPr>
            <w:tcW w:w="593" w:type="pct"/>
            <w:noWrap/>
            <w:hideMark/>
          </w:tcPr>
          <w:p w14:paraId="0EEF0D80" w14:textId="77777777" w:rsidR="009E538E" w:rsidRPr="009E538E" w:rsidRDefault="009E538E" w:rsidP="009E538E">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rPr>
            </w:pPr>
            <w:r w:rsidRPr="009E538E">
              <w:rPr>
                <w:rFonts w:ascii="Calibri" w:eastAsia="Times New Roman" w:hAnsi="Calibri" w:cs="Times New Roman"/>
                <w:color w:val="000000"/>
              </w:rPr>
              <w:t>400</w:t>
            </w:r>
          </w:p>
        </w:tc>
        <w:tc>
          <w:tcPr>
            <w:tcW w:w="417" w:type="pct"/>
            <w:noWrap/>
            <w:hideMark/>
          </w:tcPr>
          <w:p w14:paraId="03E596AC" w14:textId="77777777" w:rsidR="009E538E" w:rsidRPr="009E538E" w:rsidRDefault="009E538E" w:rsidP="009E538E">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rPr>
            </w:pPr>
            <w:r w:rsidRPr="009E538E">
              <w:rPr>
                <w:rFonts w:ascii="Calibri" w:eastAsia="Times New Roman" w:hAnsi="Calibri" w:cs="Times New Roman"/>
                <w:color w:val="000000"/>
              </w:rPr>
              <w:t>600</w:t>
            </w:r>
          </w:p>
        </w:tc>
        <w:tc>
          <w:tcPr>
            <w:tcW w:w="327" w:type="pct"/>
            <w:noWrap/>
            <w:hideMark/>
          </w:tcPr>
          <w:p w14:paraId="19D1F1EE" w14:textId="77777777" w:rsidR="009E538E" w:rsidRPr="009E538E" w:rsidRDefault="009E538E" w:rsidP="009E538E">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rPr>
            </w:pPr>
            <w:r w:rsidRPr="009E538E">
              <w:rPr>
                <w:rFonts w:ascii="Calibri" w:eastAsia="Times New Roman" w:hAnsi="Calibri" w:cs="Times New Roman"/>
                <w:color w:val="000000"/>
              </w:rPr>
              <w:t>1000</w:t>
            </w:r>
          </w:p>
        </w:tc>
        <w:tc>
          <w:tcPr>
            <w:tcW w:w="773" w:type="pct"/>
            <w:noWrap/>
            <w:hideMark/>
          </w:tcPr>
          <w:p w14:paraId="263B0474" w14:textId="27A3B5DD" w:rsidR="009E538E" w:rsidRPr="009E538E" w:rsidRDefault="009E538E" w:rsidP="009E538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rPr>
            </w:pPr>
            <w:r w:rsidRPr="009E538E">
              <w:rPr>
                <w:rFonts w:ascii="Calibri" w:eastAsia="Times New Roman" w:hAnsi="Calibri" w:cs="Times New Roman"/>
                <w:color w:val="000000"/>
              </w:rPr>
              <w:t xml:space="preserve"> $108.51 </w:t>
            </w:r>
          </w:p>
        </w:tc>
        <w:tc>
          <w:tcPr>
            <w:tcW w:w="488" w:type="pct"/>
            <w:noWrap/>
            <w:hideMark/>
          </w:tcPr>
          <w:p w14:paraId="41268ED3" w14:textId="2C873E79" w:rsidR="009E538E" w:rsidRPr="009E538E" w:rsidRDefault="009E538E" w:rsidP="009E538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rPr>
            </w:pPr>
            <w:r w:rsidRPr="009E538E">
              <w:rPr>
                <w:rFonts w:ascii="Calibri" w:eastAsia="Times New Roman" w:hAnsi="Calibri" w:cs="Times New Roman"/>
                <w:color w:val="000000"/>
              </w:rPr>
              <w:t xml:space="preserve"> $0.11 </w:t>
            </w:r>
          </w:p>
        </w:tc>
        <w:tc>
          <w:tcPr>
            <w:tcW w:w="1611" w:type="pct"/>
            <w:noWrap/>
            <w:hideMark/>
          </w:tcPr>
          <w:p w14:paraId="7F420B14" w14:textId="77777777" w:rsidR="009E538E" w:rsidRPr="009E538E" w:rsidRDefault="009E538E" w:rsidP="009E538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rPr>
            </w:pPr>
            <w:r w:rsidRPr="009E538E">
              <w:rPr>
                <w:rFonts w:ascii="Calibri" w:eastAsia="Times New Roman" w:hAnsi="Calibri" w:cs="Times New Roman"/>
                <w:color w:val="000000"/>
              </w:rPr>
              <w:t>went to mult. Sectionals</w:t>
            </w:r>
          </w:p>
        </w:tc>
      </w:tr>
      <w:tr w:rsidR="009E538E" w:rsidRPr="009E538E" w14:paraId="00444785" w14:textId="77777777" w:rsidTr="009E538E">
        <w:trPr>
          <w:trHeight w:val="300"/>
        </w:trPr>
        <w:tc>
          <w:tcPr>
            <w:cnfStyle w:val="001000000000" w:firstRow="0" w:lastRow="0" w:firstColumn="1" w:lastColumn="0" w:oddVBand="0" w:evenVBand="0" w:oddHBand="0" w:evenHBand="0" w:firstRowFirstColumn="0" w:firstRowLastColumn="0" w:lastRowFirstColumn="0" w:lastRowLastColumn="0"/>
            <w:tcW w:w="792" w:type="pct"/>
            <w:noWrap/>
            <w:hideMark/>
          </w:tcPr>
          <w:p w14:paraId="31E1B1FE" w14:textId="77777777" w:rsidR="009E538E" w:rsidRPr="009E538E" w:rsidRDefault="009E538E" w:rsidP="009E538E">
            <w:pPr>
              <w:rPr>
                <w:rFonts w:ascii="Calibri" w:eastAsia="Times New Roman" w:hAnsi="Calibri" w:cs="Times New Roman"/>
                <w:color w:val="000000"/>
              </w:rPr>
            </w:pPr>
            <w:r w:rsidRPr="009E538E">
              <w:rPr>
                <w:rFonts w:ascii="Calibri" w:eastAsia="Times New Roman" w:hAnsi="Calibri" w:cs="Times New Roman"/>
                <w:color w:val="000000"/>
              </w:rPr>
              <w:t>KO Sectional</w:t>
            </w:r>
          </w:p>
        </w:tc>
        <w:tc>
          <w:tcPr>
            <w:tcW w:w="593" w:type="pct"/>
            <w:noWrap/>
            <w:hideMark/>
          </w:tcPr>
          <w:p w14:paraId="3A763DA2" w14:textId="77777777" w:rsidR="009E538E" w:rsidRPr="009E538E" w:rsidRDefault="009E538E" w:rsidP="009E538E">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rPr>
            </w:pPr>
            <w:r w:rsidRPr="009E538E">
              <w:rPr>
                <w:rFonts w:ascii="Calibri" w:eastAsia="Times New Roman" w:hAnsi="Calibri" w:cs="Times New Roman"/>
                <w:color w:val="000000"/>
              </w:rPr>
              <w:t>400</w:t>
            </w:r>
          </w:p>
        </w:tc>
        <w:tc>
          <w:tcPr>
            <w:tcW w:w="417" w:type="pct"/>
            <w:noWrap/>
            <w:hideMark/>
          </w:tcPr>
          <w:p w14:paraId="652739F4" w14:textId="77777777" w:rsidR="009E538E" w:rsidRPr="009E538E" w:rsidRDefault="009E538E" w:rsidP="009E538E">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rPr>
            </w:pPr>
            <w:r w:rsidRPr="009E538E">
              <w:rPr>
                <w:rFonts w:ascii="Calibri" w:eastAsia="Times New Roman" w:hAnsi="Calibri" w:cs="Times New Roman"/>
                <w:color w:val="000000"/>
              </w:rPr>
              <w:t>600</w:t>
            </w:r>
          </w:p>
        </w:tc>
        <w:tc>
          <w:tcPr>
            <w:tcW w:w="327" w:type="pct"/>
            <w:noWrap/>
            <w:hideMark/>
          </w:tcPr>
          <w:p w14:paraId="2CE73822" w14:textId="77777777" w:rsidR="009E538E" w:rsidRPr="009E538E" w:rsidRDefault="009E538E" w:rsidP="009E538E">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rPr>
            </w:pPr>
            <w:r w:rsidRPr="009E538E">
              <w:rPr>
                <w:rFonts w:ascii="Calibri" w:eastAsia="Times New Roman" w:hAnsi="Calibri" w:cs="Times New Roman"/>
                <w:color w:val="000000"/>
              </w:rPr>
              <w:t>1000</w:t>
            </w:r>
          </w:p>
        </w:tc>
        <w:tc>
          <w:tcPr>
            <w:tcW w:w="773" w:type="pct"/>
            <w:noWrap/>
            <w:hideMark/>
          </w:tcPr>
          <w:p w14:paraId="3D6138CF" w14:textId="4E8496CE" w:rsidR="009E538E" w:rsidRPr="009E538E" w:rsidRDefault="009E538E" w:rsidP="009E538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rPr>
            </w:pPr>
            <w:r w:rsidRPr="009E538E">
              <w:rPr>
                <w:rFonts w:ascii="Calibri" w:eastAsia="Times New Roman" w:hAnsi="Calibri" w:cs="Times New Roman"/>
                <w:color w:val="000000"/>
              </w:rPr>
              <w:t xml:space="preserve"> $108.51 </w:t>
            </w:r>
          </w:p>
        </w:tc>
        <w:tc>
          <w:tcPr>
            <w:tcW w:w="488" w:type="pct"/>
            <w:noWrap/>
            <w:hideMark/>
          </w:tcPr>
          <w:p w14:paraId="55CD297A" w14:textId="5B747488" w:rsidR="009E538E" w:rsidRPr="009E538E" w:rsidRDefault="009E538E" w:rsidP="009E538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rPr>
            </w:pPr>
            <w:r w:rsidRPr="009E538E">
              <w:rPr>
                <w:rFonts w:ascii="Calibri" w:eastAsia="Times New Roman" w:hAnsi="Calibri" w:cs="Times New Roman"/>
                <w:color w:val="000000"/>
              </w:rPr>
              <w:t xml:space="preserve"> $0.11 </w:t>
            </w:r>
          </w:p>
        </w:tc>
        <w:tc>
          <w:tcPr>
            <w:tcW w:w="1611" w:type="pct"/>
            <w:noWrap/>
            <w:hideMark/>
          </w:tcPr>
          <w:p w14:paraId="3ABD03B7" w14:textId="77777777" w:rsidR="009E538E" w:rsidRPr="009E538E" w:rsidRDefault="009E538E" w:rsidP="009E538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rPr>
            </w:pPr>
            <w:r w:rsidRPr="009E538E">
              <w:rPr>
                <w:rFonts w:ascii="Calibri" w:eastAsia="Times New Roman" w:hAnsi="Calibri" w:cs="Times New Roman"/>
                <w:color w:val="000000"/>
              </w:rPr>
              <w:t>went to mult. Sectionals</w:t>
            </w:r>
          </w:p>
        </w:tc>
      </w:tr>
      <w:tr w:rsidR="009E538E" w:rsidRPr="009E538E" w14:paraId="42675B9B" w14:textId="77777777" w:rsidTr="009E538E">
        <w:trPr>
          <w:trHeight w:val="300"/>
        </w:trPr>
        <w:tc>
          <w:tcPr>
            <w:cnfStyle w:val="001000000000" w:firstRow="0" w:lastRow="0" w:firstColumn="1" w:lastColumn="0" w:oddVBand="0" w:evenVBand="0" w:oddHBand="0" w:evenHBand="0" w:firstRowFirstColumn="0" w:firstRowLastColumn="0" w:lastRowFirstColumn="0" w:lastRowLastColumn="0"/>
            <w:tcW w:w="792" w:type="pct"/>
            <w:noWrap/>
            <w:hideMark/>
          </w:tcPr>
          <w:p w14:paraId="56786A18" w14:textId="77777777" w:rsidR="009E538E" w:rsidRPr="009E538E" w:rsidRDefault="009E538E" w:rsidP="009E538E">
            <w:pPr>
              <w:rPr>
                <w:rFonts w:ascii="Calibri" w:eastAsia="Times New Roman" w:hAnsi="Calibri" w:cs="Times New Roman"/>
                <w:color w:val="000000"/>
              </w:rPr>
            </w:pPr>
            <w:r w:rsidRPr="009E538E">
              <w:rPr>
                <w:rFonts w:ascii="Calibri" w:eastAsia="Times New Roman" w:hAnsi="Calibri" w:cs="Times New Roman"/>
                <w:color w:val="000000"/>
              </w:rPr>
              <w:t>Suntan Sectional</w:t>
            </w:r>
          </w:p>
        </w:tc>
        <w:tc>
          <w:tcPr>
            <w:tcW w:w="593" w:type="pct"/>
            <w:noWrap/>
            <w:hideMark/>
          </w:tcPr>
          <w:p w14:paraId="648AFE13" w14:textId="77777777" w:rsidR="009E538E" w:rsidRPr="009E538E" w:rsidRDefault="009E538E" w:rsidP="009E538E">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rPr>
            </w:pPr>
            <w:r w:rsidRPr="009E538E">
              <w:rPr>
                <w:rFonts w:ascii="Calibri" w:eastAsia="Times New Roman" w:hAnsi="Calibri" w:cs="Times New Roman"/>
                <w:color w:val="000000"/>
              </w:rPr>
              <w:t>500</w:t>
            </w:r>
          </w:p>
        </w:tc>
        <w:tc>
          <w:tcPr>
            <w:tcW w:w="417" w:type="pct"/>
            <w:noWrap/>
            <w:hideMark/>
          </w:tcPr>
          <w:p w14:paraId="43420195" w14:textId="77777777" w:rsidR="009E538E" w:rsidRPr="009E538E" w:rsidRDefault="009E538E" w:rsidP="009E538E">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rPr>
            </w:pPr>
          </w:p>
        </w:tc>
        <w:tc>
          <w:tcPr>
            <w:tcW w:w="327" w:type="pct"/>
            <w:noWrap/>
            <w:hideMark/>
          </w:tcPr>
          <w:p w14:paraId="5643936F" w14:textId="77777777" w:rsidR="009E538E" w:rsidRPr="009E538E" w:rsidRDefault="009E538E" w:rsidP="009E538E">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rPr>
            </w:pPr>
            <w:r w:rsidRPr="009E538E">
              <w:rPr>
                <w:rFonts w:ascii="Calibri" w:eastAsia="Times New Roman" w:hAnsi="Calibri" w:cs="Times New Roman"/>
                <w:color w:val="000000"/>
              </w:rPr>
              <w:t>500</w:t>
            </w:r>
          </w:p>
        </w:tc>
        <w:tc>
          <w:tcPr>
            <w:tcW w:w="773" w:type="pct"/>
            <w:noWrap/>
            <w:hideMark/>
          </w:tcPr>
          <w:p w14:paraId="797BEF26" w14:textId="4F9A4D87" w:rsidR="009E538E" w:rsidRPr="009E538E" w:rsidRDefault="009E538E" w:rsidP="009E538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rPr>
            </w:pPr>
            <w:r w:rsidRPr="009E538E">
              <w:rPr>
                <w:rFonts w:ascii="Calibri" w:eastAsia="Times New Roman" w:hAnsi="Calibri" w:cs="Times New Roman"/>
                <w:color w:val="000000"/>
              </w:rPr>
              <w:t xml:space="preserve"> $83.52 </w:t>
            </w:r>
          </w:p>
        </w:tc>
        <w:tc>
          <w:tcPr>
            <w:tcW w:w="488" w:type="pct"/>
            <w:noWrap/>
            <w:hideMark/>
          </w:tcPr>
          <w:p w14:paraId="22927F3D" w14:textId="1DA777AD" w:rsidR="009E538E" w:rsidRPr="009E538E" w:rsidRDefault="009E538E" w:rsidP="009E538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rPr>
            </w:pPr>
            <w:r w:rsidRPr="009E538E">
              <w:rPr>
                <w:rFonts w:ascii="Calibri" w:eastAsia="Times New Roman" w:hAnsi="Calibri" w:cs="Times New Roman"/>
                <w:color w:val="000000"/>
              </w:rPr>
              <w:t xml:space="preserve"> $0.17 </w:t>
            </w:r>
          </w:p>
        </w:tc>
        <w:tc>
          <w:tcPr>
            <w:tcW w:w="1611" w:type="pct"/>
            <w:noWrap/>
            <w:hideMark/>
          </w:tcPr>
          <w:p w14:paraId="69281981" w14:textId="77777777" w:rsidR="009E538E" w:rsidRPr="009E538E" w:rsidRDefault="009E538E" w:rsidP="009E538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rPr>
            </w:pPr>
            <w:r w:rsidRPr="009E538E">
              <w:rPr>
                <w:rFonts w:ascii="Calibri" w:eastAsia="Times New Roman" w:hAnsi="Calibri" w:cs="Times New Roman"/>
                <w:color w:val="000000"/>
              </w:rPr>
              <w:t>2-sided flyer</w:t>
            </w:r>
          </w:p>
        </w:tc>
      </w:tr>
      <w:tr w:rsidR="009E538E" w:rsidRPr="009E538E" w14:paraId="03729224" w14:textId="77777777" w:rsidTr="009E538E">
        <w:trPr>
          <w:trHeight w:val="300"/>
        </w:trPr>
        <w:tc>
          <w:tcPr>
            <w:cnfStyle w:val="001000000000" w:firstRow="0" w:lastRow="0" w:firstColumn="1" w:lastColumn="0" w:oddVBand="0" w:evenVBand="0" w:oddHBand="0" w:evenHBand="0" w:firstRowFirstColumn="0" w:firstRowLastColumn="0" w:lastRowFirstColumn="0" w:lastRowLastColumn="0"/>
            <w:tcW w:w="792" w:type="pct"/>
            <w:noWrap/>
            <w:hideMark/>
          </w:tcPr>
          <w:p w14:paraId="123218D0" w14:textId="77777777" w:rsidR="009E538E" w:rsidRPr="009E538E" w:rsidRDefault="009E538E" w:rsidP="009E538E">
            <w:pPr>
              <w:rPr>
                <w:rFonts w:ascii="Calibri" w:eastAsia="Times New Roman" w:hAnsi="Calibri" w:cs="Times New Roman"/>
                <w:color w:val="000000"/>
              </w:rPr>
            </w:pPr>
            <w:r w:rsidRPr="009E538E">
              <w:rPr>
                <w:rFonts w:ascii="Calibri" w:eastAsia="Times New Roman" w:hAnsi="Calibri" w:cs="Times New Roman"/>
                <w:color w:val="000000"/>
              </w:rPr>
              <w:t>Fall Sectional</w:t>
            </w:r>
          </w:p>
        </w:tc>
        <w:tc>
          <w:tcPr>
            <w:tcW w:w="593" w:type="pct"/>
            <w:noWrap/>
            <w:hideMark/>
          </w:tcPr>
          <w:p w14:paraId="26EE8C53" w14:textId="77777777" w:rsidR="009E538E" w:rsidRPr="009E538E" w:rsidRDefault="009E538E" w:rsidP="009E538E">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rPr>
            </w:pPr>
            <w:r w:rsidRPr="009E538E">
              <w:rPr>
                <w:rFonts w:ascii="Calibri" w:eastAsia="Times New Roman" w:hAnsi="Calibri" w:cs="Times New Roman"/>
                <w:color w:val="000000"/>
              </w:rPr>
              <w:t>300</w:t>
            </w:r>
          </w:p>
        </w:tc>
        <w:tc>
          <w:tcPr>
            <w:tcW w:w="417" w:type="pct"/>
            <w:noWrap/>
            <w:hideMark/>
          </w:tcPr>
          <w:p w14:paraId="288A1ECD" w14:textId="77777777" w:rsidR="009E538E" w:rsidRPr="009E538E" w:rsidRDefault="009E538E" w:rsidP="009E538E">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rPr>
            </w:pPr>
            <w:r w:rsidRPr="009E538E">
              <w:rPr>
                <w:rFonts w:ascii="Calibri" w:eastAsia="Times New Roman" w:hAnsi="Calibri" w:cs="Times New Roman"/>
                <w:color w:val="000000"/>
              </w:rPr>
              <w:t>410</w:t>
            </w:r>
          </w:p>
        </w:tc>
        <w:tc>
          <w:tcPr>
            <w:tcW w:w="327" w:type="pct"/>
            <w:noWrap/>
            <w:hideMark/>
          </w:tcPr>
          <w:p w14:paraId="55CC5F5C" w14:textId="77777777" w:rsidR="009E538E" w:rsidRPr="009E538E" w:rsidRDefault="009E538E" w:rsidP="009E538E">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rPr>
            </w:pPr>
            <w:r w:rsidRPr="009E538E">
              <w:rPr>
                <w:rFonts w:ascii="Calibri" w:eastAsia="Times New Roman" w:hAnsi="Calibri" w:cs="Times New Roman"/>
                <w:color w:val="000000"/>
              </w:rPr>
              <w:t>710</w:t>
            </w:r>
          </w:p>
        </w:tc>
        <w:tc>
          <w:tcPr>
            <w:tcW w:w="773" w:type="pct"/>
            <w:noWrap/>
            <w:hideMark/>
          </w:tcPr>
          <w:p w14:paraId="1C7331CD" w14:textId="6D9D1513" w:rsidR="009E538E" w:rsidRPr="009E538E" w:rsidRDefault="009E538E" w:rsidP="009E538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rPr>
            </w:pPr>
            <w:r w:rsidRPr="009E538E">
              <w:rPr>
                <w:rFonts w:ascii="Calibri" w:eastAsia="Times New Roman" w:hAnsi="Calibri" w:cs="Times New Roman"/>
                <w:color w:val="000000"/>
              </w:rPr>
              <w:t xml:space="preserve"> $98.06 </w:t>
            </w:r>
          </w:p>
        </w:tc>
        <w:tc>
          <w:tcPr>
            <w:tcW w:w="488" w:type="pct"/>
            <w:noWrap/>
            <w:hideMark/>
          </w:tcPr>
          <w:p w14:paraId="0A4A5619" w14:textId="3CA6DB66" w:rsidR="009E538E" w:rsidRPr="009E538E" w:rsidRDefault="009E538E" w:rsidP="009E538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rPr>
            </w:pPr>
            <w:r w:rsidRPr="009E538E">
              <w:rPr>
                <w:rFonts w:ascii="Calibri" w:eastAsia="Times New Roman" w:hAnsi="Calibri" w:cs="Times New Roman"/>
                <w:color w:val="000000"/>
              </w:rPr>
              <w:t xml:space="preserve"> $0.14 </w:t>
            </w:r>
          </w:p>
        </w:tc>
        <w:tc>
          <w:tcPr>
            <w:tcW w:w="1611" w:type="pct"/>
            <w:noWrap/>
            <w:hideMark/>
          </w:tcPr>
          <w:p w14:paraId="60D5C1A4" w14:textId="77777777" w:rsidR="009E538E" w:rsidRPr="009E538E" w:rsidRDefault="009E538E" w:rsidP="009E538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rPr>
            </w:pPr>
            <w:r w:rsidRPr="009E538E">
              <w:rPr>
                <w:rFonts w:ascii="Calibri" w:eastAsia="Times New Roman" w:hAnsi="Calibri" w:cs="Times New Roman"/>
                <w:color w:val="000000"/>
              </w:rPr>
              <w:t>Did 10 "signs" in color, rest in greyscale</w:t>
            </w:r>
          </w:p>
        </w:tc>
      </w:tr>
      <w:tr w:rsidR="009E538E" w:rsidRPr="009E538E" w14:paraId="1F718EE5" w14:textId="77777777" w:rsidTr="009E538E">
        <w:trPr>
          <w:trHeight w:val="300"/>
        </w:trPr>
        <w:tc>
          <w:tcPr>
            <w:cnfStyle w:val="001000000000" w:firstRow="0" w:lastRow="0" w:firstColumn="1" w:lastColumn="0" w:oddVBand="0" w:evenVBand="0" w:oddHBand="0" w:evenHBand="0" w:firstRowFirstColumn="0" w:firstRowLastColumn="0" w:lastRowFirstColumn="0" w:lastRowLastColumn="0"/>
            <w:tcW w:w="792" w:type="pct"/>
            <w:noWrap/>
            <w:hideMark/>
          </w:tcPr>
          <w:p w14:paraId="5D5D0F39" w14:textId="77777777" w:rsidR="009E538E" w:rsidRPr="009E538E" w:rsidRDefault="009E538E" w:rsidP="009E538E">
            <w:pPr>
              <w:rPr>
                <w:rFonts w:ascii="Calibri" w:eastAsia="Times New Roman" w:hAnsi="Calibri" w:cs="Times New Roman"/>
                <w:color w:val="000000"/>
              </w:rPr>
            </w:pPr>
            <w:r w:rsidRPr="009E538E">
              <w:rPr>
                <w:rFonts w:ascii="Calibri" w:eastAsia="Times New Roman" w:hAnsi="Calibri" w:cs="Times New Roman"/>
                <w:color w:val="000000"/>
              </w:rPr>
              <w:t>Fall NLM</w:t>
            </w:r>
          </w:p>
        </w:tc>
        <w:tc>
          <w:tcPr>
            <w:tcW w:w="593" w:type="pct"/>
            <w:noWrap/>
            <w:hideMark/>
          </w:tcPr>
          <w:p w14:paraId="561DD49F" w14:textId="77777777" w:rsidR="009E538E" w:rsidRPr="009E538E" w:rsidRDefault="009E538E" w:rsidP="009E538E">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rPr>
            </w:pPr>
            <w:r w:rsidRPr="009E538E">
              <w:rPr>
                <w:rFonts w:ascii="Calibri" w:eastAsia="Times New Roman" w:hAnsi="Calibri" w:cs="Times New Roman"/>
                <w:color w:val="000000"/>
              </w:rPr>
              <w:t>300</w:t>
            </w:r>
          </w:p>
        </w:tc>
        <w:tc>
          <w:tcPr>
            <w:tcW w:w="417" w:type="pct"/>
            <w:noWrap/>
            <w:hideMark/>
          </w:tcPr>
          <w:p w14:paraId="5172CC93" w14:textId="77777777" w:rsidR="009E538E" w:rsidRPr="009E538E" w:rsidRDefault="009E538E" w:rsidP="009E538E">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rPr>
            </w:pPr>
            <w:r w:rsidRPr="009E538E">
              <w:rPr>
                <w:rFonts w:ascii="Calibri" w:eastAsia="Times New Roman" w:hAnsi="Calibri" w:cs="Times New Roman"/>
                <w:color w:val="000000"/>
              </w:rPr>
              <w:t>410</w:t>
            </w:r>
          </w:p>
        </w:tc>
        <w:tc>
          <w:tcPr>
            <w:tcW w:w="327" w:type="pct"/>
            <w:noWrap/>
            <w:hideMark/>
          </w:tcPr>
          <w:p w14:paraId="3C1F040F" w14:textId="77777777" w:rsidR="009E538E" w:rsidRPr="009E538E" w:rsidRDefault="009E538E" w:rsidP="009E538E">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rPr>
            </w:pPr>
            <w:r w:rsidRPr="009E538E">
              <w:rPr>
                <w:rFonts w:ascii="Calibri" w:eastAsia="Times New Roman" w:hAnsi="Calibri" w:cs="Times New Roman"/>
                <w:color w:val="000000"/>
              </w:rPr>
              <w:t>710</w:t>
            </w:r>
          </w:p>
        </w:tc>
        <w:tc>
          <w:tcPr>
            <w:tcW w:w="773" w:type="pct"/>
            <w:noWrap/>
            <w:hideMark/>
          </w:tcPr>
          <w:p w14:paraId="0CEB996E" w14:textId="3E3E5C5C" w:rsidR="009E538E" w:rsidRPr="009E538E" w:rsidRDefault="009E538E" w:rsidP="009E538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rPr>
            </w:pPr>
            <w:r w:rsidRPr="009E538E">
              <w:rPr>
                <w:rFonts w:ascii="Calibri" w:eastAsia="Times New Roman" w:hAnsi="Calibri" w:cs="Times New Roman"/>
                <w:color w:val="000000"/>
              </w:rPr>
              <w:t xml:space="preserve"> $98.06 </w:t>
            </w:r>
          </w:p>
        </w:tc>
        <w:tc>
          <w:tcPr>
            <w:tcW w:w="488" w:type="pct"/>
            <w:noWrap/>
            <w:hideMark/>
          </w:tcPr>
          <w:p w14:paraId="4569CC9B" w14:textId="683BB0B1" w:rsidR="009E538E" w:rsidRPr="009E538E" w:rsidRDefault="009E538E" w:rsidP="009E538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rPr>
            </w:pPr>
            <w:r w:rsidRPr="009E538E">
              <w:rPr>
                <w:rFonts w:ascii="Calibri" w:eastAsia="Times New Roman" w:hAnsi="Calibri" w:cs="Times New Roman"/>
                <w:color w:val="000000"/>
              </w:rPr>
              <w:t xml:space="preserve"> $0.14 </w:t>
            </w:r>
          </w:p>
        </w:tc>
        <w:tc>
          <w:tcPr>
            <w:tcW w:w="1611" w:type="pct"/>
            <w:noWrap/>
            <w:hideMark/>
          </w:tcPr>
          <w:p w14:paraId="06DB2044" w14:textId="77777777" w:rsidR="009E538E" w:rsidRPr="009E538E" w:rsidRDefault="009E538E" w:rsidP="009E538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rPr>
            </w:pPr>
            <w:r w:rsidRPr="009E538E">
              <w:rPr>
                <w:rFonts w:ascii="Calibri" w:eastAsia="Times New Roman" w:hAnsi="Calibri" w:cs="Times New Roman"/>
                <w:color w:val="000000"/>
              </w:rPr>
              <w:t>Did 10 "signs" in color, rest in greyscale</w:t>
            </w:r>
          </w:p>
        </w:tc>
      </w:tr>
      <w:tr w:rsidR="009E538E" w:rsidRPr="009E538E" w14:paraId="2478E9D1" w14:textId="77777777" w:rsidTr="009E538E">
        <w:trPr>
          <w:cnfStyle w:val="010000000000" w:firstRow="0" w:lastRow="1"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792" w:type="pct"/>
            <w:noWrap/>
            <w:hideMark/>
          </w:tcPr>
          <w:p w14:paraId="6283B7E3" w14:textId="77777777" w:rsidR="009E538E" w:rsidRPr="009E538E" w:rsidRDefault="009E538E" w:rsidP="009E538E">
            <w:pPr>
              <w:rPr>
                <w:rFonts w:ascii="Calibri" w:eastAsia="Times New Roman" w:hAnsi="Calibri" w:cs="Times New Roman"/>
                <w:color w:val="000000"/>
              </w:rPr>
            </w:pPr>
            <w:r w:rsidRPr="009E538E">
              <w:rPr>
                <w:rFonts w:ascii="Calibri" w:eastAsia="Times New Roman" w:hAnsi="Calibri" w:cs="Times New Roman"/>
                <w:color w:val="000000"/>
              </w:rPr>
              <w:t>Total</w:t>
            </w:r>
          </w:p>
        </w:tc>
        <w:tc>
          <w:tcPr>
            <w:tcW w:w="593" w:type="pct"/>
            <w:noWrap/>
            <w:hideMark/>
          </w:tcPr>
          <w:p w14:paraId="7232715A" w14:textId="77777777" w:rsidR="009E538E" w:rsidRPr="009E538E" w:rsidRDefault="009E538E" w:rsidP="009E538E">
            <w:pPr>
              <w:jc w:val="right"/>
              <w:cnfStyle w:val="010000000000" w:firstRow="0" w:lastRow="1" w:firstColumn="0" w:lastColumn="0" w:oddVBand="0" w:evenVBand="0" w:oddHBand="0" w:evenHBand="0" w:firstRowFirstColumn="0" w:firstRowLastColumn="0" w:lastRowFirstColumn="0" w:lastRowLastColumn="0"/>
              <w:rPr>
                <w:rFonts w:ascii="Calibri" w:eastAsia="Times New Roman" w:hAnsi="Calibri" w:cs="Times New Roman"/>
                <w:color w:val="000000"/>
              </w:rPr>
            </w:pPr>
            <w:r w:rsidRPr="009E538E">
              <w:rPr>
                <w:rFonts w:ascii="Calibri" w:eastAsia="Times New Roman" w:hAnsi="Calibri" w:cs="Times New Roman"/>
                <w:color w:val="000000"/>
              </w:rPr>
              <w:t>2500</w:t>
            </w:r>
          </w:p>
        </w:tc>
        <w:tc>
          <w:tcPr>
            <w:tcW w:w="417" w:type="pct"/>
            <w:noWrap/>
            <w:hideMark/>
          </w:tcPr>
          <w:p w14:paraId="14338D7F" w14:textId="77777777" w:rsidR="009E538E" w:rsidRPr="009E538E" w:rsidRDefault="009E538E" w:rsidP="009E538E">
            <w:pPr>
              <w:jc w:val="right"/>
              <w:cnfStyle w:val="010000000000" w:firstRow="0" w:lastRow="1" w:firstColumn="0" w:lastColumn="0" w:oddVBand="0" w:evenVBand="0" w:oddHBand="0" w:evenHBand="0" w:firstRowFirstColumn="0" w:firstRowLastColumn="0" w:lastRowFirstColumn="0" w:lastRowLastColumn="0"/>
              <w:rPr>
                <w:rFonts w:ascii="Calibri" w:eastAsia="Times New Roman" w:hAnsi="Calibri" w:cs="Times New Roman"/>
                <w:color w:val="000000"/>
              </w:rPr>
            </w:pPr>
            <w:r w:rsidRPr="009E538E">
              <w:rPr>
                <w:rFonts w:ascii="Calibri" w:eastAsia="Times New Roman" w:hAnsi="Calibri" w:cs="Times New Roman"/>
                <w:color w:val="000000"/>
              </w:rPr>
              <w:t>2695</w:t>
            </w:r>
          </w:p>
        </w:tc>
        <w:tc>
          <w:tcPr>
            <w:tcW w:w="327" w:type="pct"/>
            <w:noWrap/>
            <w:hideMark/>
          </w:tcPr>
          <w:p w14:paraId="18C80819" w14:textId="77777777" w:rsidR="009E538E" w:rsidRPr="009E538E" w:rsidRDefault="009E538E" w:rsidP="009E538E">
            <w:pPr>
              <w:jc w:val="right"/>
              <w:cnfStyle w:val="010000000000" w:firstRow="0" w:lastRow="1" w:firstColumn="0" w:lastColumn="0" w:oddVBand="0" w:evenVBand="0" w:oddHBand="0" w:evenHBand="0" w:firstRowFirstColumn="0" w:firstRowLastColumn="0" w:lastRowFirstColumn="0" w:lastRowLastColumn="0"/>
              <w:rPr>
                <w:rFonts w:ascii="Calibri" w:eastAsia="Times New Roman" w:hAnsi="Calibri" w:cs="Times New Roman"/>
                <w:color w:val="000000"/>
              </w:rPr>
            </w:pPr>
            <w:r w:rsidRPr="009E538E">
              <w:rPr>
                <w:rFonts w:ascii="Calibri" w:eastAsia="Times New Roman" w:hAnsi="Calibri" w:cs="Times New Roman"/>
                <w:color w:val="000000"/>
              </w:rPr>
              <w:t>5195</w:t>
            </w:r>
          </w:p>
        </w:tc>
        <w:tc>
          <w:tcPr>
            <w:tcW w:w="773" w:type="pct"/>
            <w:noWrap/>
            <w:hideMark/>
          </w:tcPr>
          <w:p w14:paraId="4CEB5B15" w14:textId="796A02F8" w:rsidR="009E538E" w:rsidRPr="009E538E" w:rsidRDefault="009E538E" w:rsidP="009E538E">
            <w:pPr>
              <w:cnfStyle w:val="010000000000" w:firstRow="0" w:lastRow="1" w:firstColumn="0" w:lastColumn="0" w:oddVBand="0" w:evenVBand="0" w:oddHBand="0" w:evenHBand="0" w:firstRowFirstColumn="0" w:firstRowLastColumn="0" w:lastRowFirstColumn="0" w:lastRowLastColumn="0"/>
              <w:rPr>
                <w:rFonts w:ascii="Calibri" w:eastAsia="Times New Roman" w:hAnsi="Calibri" w:cs="Times New Roman"/>
                <w:color w:val="000000"/>
              </w:rPr>
            </w:pPr>
            <w:r w:rsidRPr="009E538E">
              <w:rPr>
                <w:rFonts w:ascii="Calibri" w:eastAsia="Times New Roman" w:hAnsi="Calibri" w:cs="Times New Roman"/>
                <w:color w:val="000000"/>
              </w:rPr>
              <w:t xml:space="preserve"> $769.92 </w:t>
            </w:r>
          </w:p>
        </w:tc>
        <w:tc>
          <w:tcPr>
            <w:tcW w:w="488" w:type="pct"/>
            <w:noWrap/>
            <w:hideMark/>
          </w:tcPr>
          <w:p w14:paraId="7C1210B6" w14:textId="77777777" w:rsidR="009E538E" w:rsidRPr="009E538E" w:rsidRDefault="009E538E" w:rsidP="009E538E">
            <w:pPr>
              <w:cnfStyle w:val="010000000000" w:firstRow="0" w:lastRow="1" w:firstColumn="0" w:lastColumn="0" w:oddVBand="0" w:evenVBand="0" w:oddHBand="0" w:evenHBand="0" w:firstRowFirstColumn="0" w:firstRowLastColumn="0" w:lastRowFirstColumn="0" w:lastRowLastColumn="0"/>
              <w:rPr>
                <w:rFonts w:ascii="Calibri" w:eastAsia="Times New Roman" w:hAnsi="Calibri" w:cs="Times New Roman"/>
                <w:color w:val="000000"/>
              </w:rPr>
            </w:pPr>
          </w:p>
        </w:tc>
        <w:tc>
          <w:tcPr>
            <w:tcW w:w="1611" w:type="pct"/>
            <w:noWrap/>
            <w:hideMark/>
          </w:tcPr>
          <w:p w14:paraId="5C181F62" w14:textId="77777777" w:rsidR="009E538E" w:rsidRPr="009E538E" w:rsidRDefault="009E538E" w:rsidP="009E538E">
            <w:pPr>
              <w:cnfStyle w:val="010000000000" w:firstRow="0" w:lastRow="1"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p>
        </w:tc>
      </w:tr>
    </w:tbl>
    <w:p w14:paraId="41B16A58" w14:textId="04C7C3D6" w:rsidR="009E538E" w:rsidRDefault="009E538E" w:rsidP="009E538E">
      <w:pPr>
        <w:pStyle w:val="Heading2"/>
      </w:pPr>
      <w:r>
        <w:t>By Need Area (as reported)</w:t>
      </w:r>
    </w:p>
    <w:p w14:paraId="638B1D71" w14:textId="6ABF99B3" w:rsidR="009E538E" w:rsidRDefault="009E538E" w:rsidP="009E538E">
      <w:r w:rsidRPr="00AF784C">
        <w:rPr>
          <w:b/>
        </w:rPr>
        <w:t>Note that this does not align with how much we’ve been printing.</w:t>
      </w:r>
      <w:r>
        <w:t xml:space="preserve">  This is the result of asking all the club managers how much they need.  </w:t>
      </w:r>
    </w:p>
    <w:p w14:paraId="4DD25ABD" w14:textId="3A567FA1" w:rsidR="00AF784C" w:rsidRPr="00AF784C" w:rsidRDefault="00AF784C" w:rsidP="009E538E">
      <w:pPr>
        <w:rPr>
          <w:b/>
        </w:rPr>
      </w:pPr>
      <w:r w:rsidRPr="00AF784C">
        <w:rPr>
          <w:b/>
        </w:rPr>
        <w:t>Note that this suggests we need *more* newsletters, not less.  We currently pay $517.25 per newsletter mailing for 200 copies, 6 times a year.</w:t>
      </w:r>
    </w:p>
    <w:tbl>
      <w:tblPr>
        <w:tblStyle w:val="GridTable1Light"/>
        <w:tblW w:w="5000" w:type="pct"/>
        <w:tblLayout w:type="fixed"/>
        <w:tblLook w:val="0480" w:firstRow="0" w:lastRow="0" w:firstColumn="1" w:lastColumn="0" w:noHBand="0" w:noVBand="1"/>
      </w:tblPr>
      <w:tblGrid>
        <w:gridCol w:w="3236"/>
        <w:gridCol w:w="1258"/>
        <w:gridCol w:w="1260"/>
        <w:gridCol w:w="1260"/>
        <w:gridCol w:w="1258"/>
        <w:gridCol w:w="1258"/>
        <w:gridCol w:w="1260"/>
      </w:tblGrid>
      <w:tr w:rsidR="00AF784C" w:rsidRPr="009E538E" w14:paraId="7F03E871" w14:textId="77777777" w:rsidTr="00AF784C">
        <w:trPr>
          <w:trHeight w:val="300"/>
        </w:trPr>
        <w:tc>
          <w:tcPr>
            <w:cnfStyle w:val="001000000000" w:firstRow="0" w:lastRow="0" w:firstColumn="1" w:lastColumn="0" w:oddVBand="0" w:evenVBand="0" w:oddHBand="0" w:evenHBand="0" w:firstRowFirstColumn="0" w:firstRowLastColumn="0" w:lastRowFirstColumn="0" w:lastRowLastColumn="0"/>
            <w:tcW w:w="1499" w:type="pct"/>
            <w:noWrap/>
            <w:hideMark/>
          </w:tcPr>
          <w:p w14:paraId="79AE067D" w14:textId="77777777" w:rsidR="009E538E" w:rsidRPr="009E538E" w:rsidRDefault="009E538E" w:rsidP="009E538E">
            <w:pPr>
              <w:rPr>
                <w:rFonts w:ascii="Calibri" w:eastAsia="Times New Roman" w:hAnsi="Calibri" w:cs="Times New Roman"/>
                <w:color w:val="000000"/>
              </w:rPr>
            </w:pPr>
            <w:r w:rsidRPr="009E538E">
              <w:rPr>
                <w:rFonts w:ascii="Calibri" w:eastAsia="Times New Roman" w:hAnsi="Calibri" w:cs="Times New Roman"/>
                <w:color w:val="000000"/>
              </w:rPr>
              <w:t>Est'd Cost Per Flyer/Newsletter</w:t>
            </w:r>
          </w:p>
        </w:tc>
        <w:tc>
          <w:tcPr>
            <w:tcW w:w="583" w:type="pct"/>
            <w:tcBorders>
              <w:bottom w:val="single" w:sz="12" w:space="0" w:color="auto"/>
            </w:tcBorders>
            <w:noWrap/>
            <w:hideMark/>
          </w:tcPr>
          <w:p w14:paraId="243BE844" w14:textId="77777777" w:rsidR="009E538E" w:rsidRPr="009E538E" w:rsidRDefault="009E538E" w:rsidP="009E538E">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sz w:val="20"/>
              </w:rPr>
            </w:pPr>
            <w:r w:rsidRPr="009E538E">
              <w:rPr>
                <w:rFonts w:ascii="Calibri" w:eastAsia="Times New Roman" w:hAnsi="Calibri" w:cs="Times New Roman"/>
                <w:color w:val="000000"/>
                <w:sz w:val="20"/>
              </w:rPr>
              <w:t xml:space="preserve">$0.11 </w:t>
            </w:r>
          </w:p>
        </w:tc>
        <w:tc>
          <w:tcPr>
            <w:tcW w:w="583" w:type="pct"/>
            <w:tcBorders>
              <w:bottom w:val="single" w:sz="12" w:space="0" w:color="auto"/>
            </w:tcBorders>
            <w:noWrap/>
            <w:hideMark/>
          </w:tcPr>
          <w:p w14:paraId="294A401D" w14:textId="77777777" w:rsidR="009E538E" w:rsidRPr="009E538E" w:rsidRDefault="009E538E" w:rsidP="009E538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sz w:val="20"/>
              </w:rPr>
            </w:pPr>
            <w:r w:rsidRPr="009E538E">
              <w:rPr>
                <w:rFonts w:ascii="Calibri" w:eastAsia="Times New Roman" w:hAnsi="Calibri" w:cs="Times New Roman"/>
                <w:color w:val="000000"/>
                <w:sz w:val="20"/>
              </w:rPr>
              <w:t>greyscale, 1 side</w:t>
            </w:r>
          </w:p>
        </w:tc>
        <w:tc>
          <w:tcPr>
            <w:tcW w:w="584" w:type="pct"/>
            <w:tcBorders>
              <w:bottom w:val="single" w:sz="12" w:space="0" w:color="auto"/>
            </w:tcBorders>
            <w:noWrap/>
            <w:hideMark/>
          </w:tcPr>
          <w:p w14:paraId="208A4FFC" w14:textId="77777777" w:rsidR="009E538E" w:rsidRPr="009E538E" w:rsidRDefault="009E538E" w:rsidP="009E538E">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sz w:val="20"/>
              </w:rPr>
            </w:pPr>
            <w:r w:rsidRPr="009E538E">
              <w:rPr>
                <w:rFonts w:ascii="Calibri" w:eastAsia="Times New Roman" w:hAnsi="Calibri" w:cs="Times New Roman"/>
                <w:color w:val="000000"/>
                <w:sz w:val="20"/>
              </w:rPr>
              <w:t xml:space="preserve">$0.11 </w:t>
            </w:r>
          </w:p>
        </w:tc>
        <w:tc>
          <w:tcPr>
            <w:tcW w:w="583" w:type="pct"/>
            <w:tcBorders>
              <w:bottom w:val="single" w:sz="12" w:space="0" w:color="auto"/>
            </w:tcBorders>
            <w:noWrap/>
            <w:hideMark/>
          </w:tcPr>
          <w:p w14:paraId="752B39E8" w14:textId="77777777" w:rsidR="009E538E" w:rsidRPr="009E538E" w:rsidRDefault="009E538E" w:rsidP="009E538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sz w:val="20"/>
              </w:rPr>
            </w:pPr>
            <w:r w:rsidRPr="009E538E">
              <w:rPr>
                <w:rFonts w:ascii="Calibri" w:eastAsia="Times New Roman" w:hAnsi="Calibri" w:cs="Times New Roman"/>
                <w:color w:val="000000"/>
                <w:sz w:val="20"/>
              </w:rPr>
              <w:t>greyscale, 1 side</w:t>
            </w:r>
          </w:p>
        </w:tc>
        <w:tc>
          <w:tcPr>
            <w:tcW w:w="583" w:type="pct"/>
            <w:tcBorders>
              <w:bottom w:val="single" w:sz="12" w:space="0" w:color="auto"/>
            </w:tcBorders>
            <w:noWrap/>
            <w:hideMark/>
          </w:tcPr>
          <w:p w14:paraId="16595E70" w14:textId="77777777" w:rsidR="009E538E" w:rsidRPr="009E538E" w:rsidRDefault="009E538E" w:rsidP="009E538E">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sz w:val="20"/>
              </w:rPr>
            </w:pPr>
            <w:r w:rsidRPr="009E538E">
              <w:rPr>
                <w:rFonts w:ascii="Calibri" w:eastAsia="Times New Roman" w:hAnsi="Calibri" w:cs="Times New Roman"/>
                <w:color w:val="000000"/>
                <w:sz w:val="20"/>
              </w:rPr>
              <w:t xml:space="preserve">$2.59 </w:t>
            </w:r>
          </w:p>
        </w:tc>
        <w:tc>
          <w:tcPr>
            <w:tcW w:w="584" w:type="pct"/>
            <w:tcBorders>
              <w:bottom w:val="single" w:sz="12" w:space="0" w:color="auto"/>
            </w:tcBorders>
            <w:noWrap/>
            <w:hideMark/>
          </w:tcPr>
          <w:p w14:paraId="7D88AA8D" w14:textId="77777777" w:rsidR="009E538E" w:rsidRPr="009E538E" w:rsidRDefault="009E538E" w:rsidP="009E538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sz w:val="20"/>
              </w:rPr>
            </w:pPr>
            <w:r w:rsidRPr="009E538E">
              <w:rPr>
                <w:rFonts w:ascii="Calibri" w:eastAsia="Times New Roman" w:hAnsi="Calibri" w:cs="Times New Roman"/>
                <w:color w:val="000000"/>
                <w:sz w:val="20"/>
              </w:rPr>
              <w:t>min. print 200, includes S&amp;H</w:t>
            </w:r>
          </w:p>
        </w:tc>
      </w:tr>
      <w:tr w:rsidR="00AF784C" w:rsidRPr="009E538E" w14:paraId="13610E97" w14:textId="77777777" w:rsidTr="00AF784C">
        <w:trPr>
          <w:trHeight w:val="300"/>
        </w:trPr>
        <w:tc>
          <w:tcPr>
            <w:cnfStyle w:val="001000000000" w:firstRow="0" w:lastRow="0" w:firstColumn="1" w:lastColumn="0" w:oddVBand="0" w:evenVBand="0" w:oddHBand="0" w:evenHBand="0" w:firstRowFirstColumn="0" w:firstRowLastColumn="0" w:lastRowFirstColumn="0" w:lastRowLastColumn="0"/>
            <w:tcW w:w="1499" w:type="pct"/>
            <w:tcBorders>
              <w:right w:val="single" w:sz="12" w:space="0" w:color="auto"/>
            </w:tcBorders>
            <w:noWrap/>
            <w:hideMark/>
          </w:tcPr>
          <w:p w14:paraId="53F935C1" w14:textId="77777777" w:rsidR="009E538E" w:rsidRPr="009E538E" w:rsidRDefault="009E538E" w:rsidP="009E538E">
            <w:pPr>
              <w:rPr>
                <w:rFonts w:ascii="Calibri" w:eastAsia="Times New Roman" w:hAnsi="Calibri" w:cs="Times New Roman"/>
                <w:color w:val="000000"/>
              </w:rPr>
            </w:pPr>
            <w:r w:rsidRPr="009E538E">
              <w:rPr>
                <w:rFonts w:ascii="Calibri" w:eastAsia="Times New Roman" w:hAnsi="Calibri" w:cs="Times New Roman"/>
                <w:color w:val="000000"/>
              </w:rPr>
              <w:t>Club/Event</w:t>
            </w:r>
          </w:p>
        </w:tc>
        <w:tc>
          <w:tcPr>
            <w:tcW w:w="1167" w:type="pct"/>
            <w:gridSpan w:val="2"/>
            <w:tcBorders>
              <w:top w:val="single" w:sz="12" w:space="0" w:color="auto"/>
              <w:left w:val="single" w:sz="12" w:space="0" w:color="auto"/>
              <w:right w:val="single" w:sz="12" w:space="0" w:color="auto"/>
            </w:tcBorders>
            <w:noWrap/>
            <w:hideMark/>
          </w:tcPr>
          <w:p w14:paraId="1A900CF3" w14:textId="77777777" w:rsidR="009E538E" w:rsidRPr="009E538E" w:rsidRDefault="009E538E" w:rsidP="009E538E">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sz w:val="20"/>
              </w:rPr>
            </w:pPr>
            <w:r w:rsidRPr="009E538E">
              <w:rPr>
                <w:rFonts w:ascii="Calibri" w:eastAsia="Times New Roman" w:hAnsi="Calibri" w:cs="Times New Roman"/>
                <w:color w:val="000000"/>
                <w:sz w:val="20"/>
              </w:rPr>
              <w:t>Gen. Sectional Flyers</w:t>
            </w:r>
          </w:p>
        </w:tc>
        <w:tc>
          <w:tcPr>
            <w:tcW w:w="1167" w:type="pct"/>
            <w:gridSpan w:val="2"/>
            <w:tcBorders>
              <w:top w:val="single" w:sz="12" w:space="0" w:color="auto"/>
              <w:left w:val="single" w:sz="12" w:space="0" w:color="auto"/>
              <w:right w:val="single" w:sz="12" w:space="0" w:color="auto"/>
            </w:tcBorders>
            <w:noWrap/>
            <w:hideMark/>
          </w:tcPr>
          <w:p w14:paraId="234D85F8" w14:textId="77777777" w:rsidR="009E538E" w:rsidRPr="009E538E" w:rsidRDefault="009E538E" w:rsidP="009E538E">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sz w:val="20"/>
              </w:rPr>
            </w:pPr>
            <w:r w:rsidRPr="009E538E">
              <w:rPr>
                <w:rFonts w:ascii="Calibri" w:eastAsia="Times New Roman" w:hAnsi="Calibri" w:cs="Times New Roman"/>
                <w:color w:val="000000"/>
                <w:sz w:val="20"/>
              </w:rPr>
              <w:t>NLM Event Flyers</w:t>
            </w:r>
          </w:p>
        </w:tc>
        <w:tc>
          <w:tcPr>
            <w:tcW w:w="1167" w:type="pct"/>
            <w:gridSpan w:val="2"/>
            <w:tcBorders>
              <w:top w:val="single" w:sz="12" w:space="0" w:color="auto"/>
              <w:left w:val="single" w:sz="12" w:space="0" w:color="auto"/>
              <w:right w:val="single" w:sz="12" w:space="0" w:color="auto"/>
            </w:tcBorders>
            <w:noWrap/>
            <w:hideMark/>
          </w:tcPr>
          <w:p w14:paraId="70193DB4" w14:textId="77777777" w:rsidR="009E538E" w:rsidRPr="009E538E" w:rsidRDefault="009E538E" w:rsidP="009E538E">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sz w:val="20"/>
              </w:rPr>
            </w:pPr>
            <w:r w:rsidRPr="009E538E">
              <w:rPr>
                <w:rFonts w:ascii="Calibri" w:eastAsia="Times New Roman" w:hAnsi="Calibri" w:cs="Times New Roman"/>
                <w:color w:val="000000"/>
                <w:sz w:val="20"/>
              </w:rPr>
              <w:t>Newsletters</w:t>
            </w:r>
          </w:p>
        </w:tc>
      </w:tr>
      <w:tr w:rsidR="00AF784C" w:rsidRPr="009E538E" w14:paraId="078C83E4" w14:textId="77777777" w:rsidTr="00AF784C">
        <w:trPr>
          <w:trHeight w:val="300"/>
        </w:trPr>
        <w:tc>
          <w:tcPr>
            <w:cnfStyle w:val="001000000000" w:firstRow="0" w:lastRow="0" w:firstColumn="1" w:lastColumn="0" w:oddVBand="0" w:evenVBand="0" w:oddHBand="0" w:evenHBand="0" w:firstRowFirstColumn="0" w:firstRowLastColumn="0" w:lastRowFirstColumn="0" w:lastRowLastColumn="0"/>
            <w:tcW w:w="1499" w:type="pct"/>
            <w:tcBorders>
              <w:right w:val="single" w:sz="12" w:space="0" w:color="auto"/>
            </w:tcBorders>
            <w:noWrap/>
            <w:hideMark/>
          </w:tcPr>
          <w:p w14:paraId="0D79756D" w14:textId="77777777" w:rsidR="009E538E" w:rsidRPr="009E538E" w:rsidRDefault="009E538E" w:rsidP="009E538E">
            <w:pPr>
              <w:rPr>
                <w:rFonts w:ascii="Calibri" w:eastAsia="Times New Roman" w:hAnsi="Calibri" w:cs="Times New Roman"/>
                <w:color w:val="000000"/>
              </w:rPr>
            </w:pPr>
            <w:r w:rsidRPr="009E538E">
              <w:rPr>
                <w:rFonts w:ascii="Calibri" w:eastAsia="Times New Roman" w:hAnsi="Calibri" w:cs="Times New Roman"/>
                <w:color w:val="000000"/>
              </w:rPr>
              <w:t>Des Moines BC</w:t>
            </w:r>
          </w:p>
        </w:tc>
        <w:tc>
          <w:tcPr>
            <w:tcW w:w="583" w:type="pct"/>
            <w:tcBorders>
              <w:left w:val="single" w:sz="12" w:space="0" w:color="auto"/>
            </w:tcBorders>
            <w:noWrap/>
            <w:hideMark/>
          </w:tcPr>
          <w:p w14:paraId="079A7D6A" w14:textId="77777777" w:rsidR="009E538E" w:rsidRPr="009E538E" w:rsidRDefault="009E538E" w:rsidP="009E538E">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sz w:val="20"/>
              </w:rPr>
            </w:pPr>
            <w:r w:rsidRPr="009E538E">
              <w:rPr>
                <w:rFonts w:ascii="Calibri" w:eastAsia="Times New Roman" w:hAnsi="Calibri" w:cs="Times New Roman"/>
                <w:color w:val="000000"/>
                <w:sz w:val="20"/>
              </w:rPr>
              <w:t>0</w:t>
            </w:r>
          </w:p>
        </w:tc>
        <w:tc>
          <w:tcPr>
            <w:tcW w:w="583" w:type="pct"/>
            <w:tcBorders>
              <w:right w:val="single" w:sz="12" w:space="0" w:color="auto"/>
            </w:tcBorders>
            <w:noWrap/>
            <w:hideMark/>
          </w:tcPr>
          <w:p w14:paraId="4CCA026E" w14:textId="77777777" w:rsidR="009E538E" w:rsidRPr="009E538E" w:rsidRDefault="009E538E" w:rsidP="009E538E">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sz w:val="20"/>
              </w:rPr>
            </w:pPr>
            <w:r w:rsidRPr="009E538E">
              <w:rPr>
                <w:rFonts w:ascii="Calibri" w:eastAsia="Times New Roman" w:hAnsi="Calibri" w:cs="Times New Roman"/>
                <w:color w:val="000000"/>
                <w:sz w:val="20"/>
              </w:rPr>
              <w:t>$0.00</w:t>
            </w:r>
          </w:p>
        </w:tc>
        <w:tc>
          <w:tcPr>
            <w:tcW w:w="584" w:type="pct"/>
            <w:tcBorders>
              <w:left w:val="single" w:sz="12" w:space="0" w:color="auto"/>
            </w:tcBorders>
            <w:noWrap/>
            <w:hideMark/>
          </w:tcPr>
          <w:p w14:paraId="7CCC1544" w14:textId="77777777" w:rsidR="009E538E" w:rsidRPr="009E538E" w:rsidRDefault="009E538E" w:rsidP="009E538E">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sz w:val="20"/>
              </w:rPr>
            </w:pPr>
            <w:r w:rsidRPr="009E538E">
              <w:rPr>
                <w:rFonts w:ascii="Calibri" w:eastAsia="Times New Roman" w:hAnsi="Calibri" w:cs="Times New Roman"/>
                <w:color w:val="000000"/>
                <w:sz w:val="20"/>
              </w:rPr>
              <w:t>0</w:t>
            </w:r>
          </w:p>
        </w:tc>
        <w:tc>
          <w:tcPr>
            <w:tcW w:w="583" w:type="pct"/>
            <w:tcBorders>
              <w:right w:val="single" w:sz="12" w:space="0" w:color="auto"/>
            </w:tcBorders>
            <w:noWrap/>
            <w:hideMark/>
          </w:tcPr>
          <w:p w14:paraId="3C58D3B4" w14:textId="77777777" w:rsidR="009E538E" w:rsidRPr="009E538E" w:rsidRDefault="009E538E" w:rsidP="009E538E">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sz w:val="20"/>
              </w:rPr>
            </w:pPr>
            <w:r w:rsidRPr="009E538E">
              <w:rPr>
                <w:rFonts w:ascii="Calibri" w:eastAsia="Times New Roman" w:hAnsi="Calibri" w:cs="Times New Roman"/>
                <w:color w:val="000000"/>
                <w:sz w:val="20"/>
              </w:rPr>
              <w:t>$0.00</w:t>
            </w:r>
          </w:p>
        </w:tc>
        <w:tc>
          <w:tcPr>
            <w:tcW w:w="583" w:type="pct"/>
            <w:tcBorders>
              <w:left w:val="single" w:sz="12" w:space="0" w:color="auto"/>
            </w:tcBorders>
            <w:noWrap/>
            <w:hideMark/>
          </w:tcPr>
          <w:p w14:paraId="36BE7FED" w14:textId="77777777" w:rsidR="009E538E" w:rsidRPr="009E538E" w:rsidRDefault="009E538E" w:rsidP="009E538E">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sz w:val="20"/>
              </w:rPr>
            </w:pPr>
            <w:r w:rsidRPr="009E538E">
              <w:rPr>
                <w:rFonts w:ascii="Calibri" w:eastAsia="Times New Roman" w:hAnsi="Calibri" w:cs="Times New Roman"/>
                <w:color w:val="000000"/>
                <w:sz w:val="20"/>
              </w:rPr>
              <w:t>0</w:t>
            </w:r>
          </w:p>
        </w:tc>
        <w:tc>
          <w:tcPr>
            <w:tcW w:w="584" w:type="pct"/>
            <w:tcBorders>
              <w:right w:val="single" w:sz="12" w:space="0" w:color="auto"/>
            </w:tcBorders>
            <w:noWrap/>
            <w:hideMark/>
          </w:tcPr>
          <w:p w14:paraId="453E7147" w14:textId="77777777" w:rsidR="009E538E" w:rsidRPr="009E538E" w:rsidRDefault="009E538E" w:rsidP="009E538E">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sz w:val="20"/>
              </w:rPr>
            </w:pPr>
            <w:r w:rsidRPr="009E538E">
              <w:rPr>
                <w:rFonts w:ascii="Calibri" w:eastAsia="Times New Roman" w:hAnsi="Calibri" w:cs="Times New Roman"/>
                <w:color w:val="000000"/>
                <w:sz w:val="20"/>
              </w:rPr>
              <w:t>$0.00</w:t>
            </w:r>
          </w:p>
        </w:tc>
      </w:tr>
      <w:tr w:rsidR="00AF784C" w:rsidRPr="009E538E" w14:paraId="055C2AC9" w14:textId="77777777" w:rsidTr="00AF784C">
        <w:trPr>
          <w:trHeight w:val="300"/>
        </w:trPr>
        <w:tc>
          <w:tcPr>
            <w:cnfStyle w:val="001000000000" w:firstRow="0" w:lastRow="0" w:firstColumn="1" w:lastColumn="0" w:oddVBand="0" w:evenVBand="0" w:oddHBand="0" w:evenHBand="0" w:firstRowFirstColumn="0" w:firstRowLastColumn="0" w:lastRowFirstColumn="0" w:lastRowLastColumn="0"/>
            <w:tcW w:w="1499" w:type="pct"/>
            <w:tcBorders>
              <w:right w:val="single" w:sz="12" w:space="0" w:color="auto"/>
            </w:tcBorders>
            <w:noWrap/>
            <w:hideMark/>
          </w:tcPr>
          <w:p w14:paraId="34AC862A" w14:textId="77777777" w:rsidR="009E538E" w:rsidRPr="009E538E" w:rsidRDefault="009E538E" w:rsidP="009E538E">
            <w:pPr>
              <w:rPr>
                <w:rFonts w:ascii="Calibri" w:eastAsia="Times New Roman" w:hAnsi="Calibri" w:cs="Times New Roman"/>
                <w:color w:val="000000"/>
              </w:rPr>
            </w:pPr>
            <w:r w:rsidRPr="009E538E">
              <w:rPr>
                <w:rFonts w:ascii="Calibri" w:eastAsia="Times New Roman" w:hAnsi="Calibri" w:cs="Times New Roman"/>
                <w:color w:val="000000"/>
              </w:rPr>
              <w:t>Eastside BC</w:t>
            </w:r>
          </w:p>
        </w:tc>
        <w:tc>
          <w:tcPr>
            <w:tcW w:w="583" w:type="pct"/>
            <w:tcBorders>
              <w:left w:val="single" w:sz="12" w:space="0" w:color="auto"/>
            </w:tcBorders>
            <w:noWrap/>
            <w:hideMark/>
          </w:tcPr>
          <w:p w14:paraId="59A3C5E9" w14:textId="77777777" w:rsidR="009E538E" w:rsidRPr="009E538E" w:rsidRDefault="009E538E" w:rsidP="009E538E">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sz w:val="20"/>
              </w:rPr>
            </w:pPr>
            <w:r w:rsidRPr="009E538E">
              <w:rPr>
                <w:rFonts w:ascii="Calibri" w:eastAsia="Times New Roman" w:hAnsi="Calibri" w:cs="Times New Roman"/>
                <w:color w:val="000000"/>
                <w:sz w:val="20"/>
              </w:rPr>
              <w:t>50</w:t>
            </w:r>
          </w:p>
        </w:tc>
        <w:tc>
          <w:tcPr>
            <w:tcW w:w="583" w:type="pct"/>
            <w:tcBorders>
              <w:right w:val="single" w:sz="12" w:space="0" w:color="auto"/>
            </w:tcBorders>
            <w:noWrap/>
            <w:hideMark/>
          </w:tcPr>
          <w:p w14:paraId="7AEC4E83" w14:textId="77777777" w:rsidR="009E538E" w:rsidRPr="009E538E" w:rsidRDefault="009E538E" w:rsidP="009E538E">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sz w:val="20"/>
              </w:rPr>
            </w:pPr>
            <w:r w:rsidRPr="009E538E">
              <w:rPr>
                <w:rFonts w:ascii="Calibri" w:eastAsia="Times New Roman" w:hAnsi="Calibri" w:cs="Times New Roman"/>
                <w:color w:val="000000"/>
                <w:sz w:val="20"/>
              </w:rPr>
              <w:t>$5.50</w:t>
            </w:r>
          </w:p>
        </w:tc>
        <w:tc>
          <w:tcPr>
            <w:tcW w:w="584" w:type="pct"/>
            <w:tcBorders>
              <w:left w:val="single" w:sz="12" w:space="0" w:color="auto"/>
            </w:tcBorders>
            <w:noWrap/>
            <w:hideMark/>
          </w:tcPr>
          <w:p w14:paraId="568CF3BF" w14:textId="77777777" w:rsidR="009E538E" w:rsidRPr="009E538E" w:rsidRDefault="009E538E" w:rsidP="009E538E">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sz w:val="20"/>
              </w:rPr>
            </w:pPr>
            <w:r w:rsidRPr="009E538E">
              <w:rPr>
                <w:rFonts w:ascii="Calibri" w:eastAsia="Times New Roman" w:hAnsi="Calibri" w:cs="Times New Roman"/>
                <w:color w:val="000000"/>
                <w:sz w:val="20"/>
              </w:rPr>
              <w:t>50</w:t>
            </w:r>
          </w:p>
        </w:tc>
        <w:tc>
          <w:tcPr>
            <w:tcW w:w="583" w:type="pct"/>
            <w:tcBorders>
              <w:right w:val="single" w:sz="12" w:space="0" w:color="auto"/>
            </w:tcBorders>
            <w:noWrap/>
            <w:hideMark/>
          </w:tcPr>
          <w:p w14:paraId="786FBF79" w14:textId="77777777" w:rsidR="009E538E" w:rsidRPr="009E538E" w:rsidRDefault="009E538E" w:rsidP="009E538E">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sz w:val="20"/>
              </w:rPr>
            </w:pPr>
            <w:r w:rsidRPr="009E538E">
              <w:rPr>
                <w:rFonts w:ascii="Calibri" w:eastAsia="Times New Roman" w:hAnsi="Calibri" w:cs="Times New Roman"/>
                <w:color w:val="000000"/>
                <w:sz w:val="20"/>
              </w:rPr>
              <w:t>$5.50</w:t>
            </w:r>
          </w:p>
        </w:tc>
        <w:tc>
          <w:tcPr>
            <w:tcW w:w="583" w:type="pct"/>
            <w:tcBorders>
              <w:left w:val="single" w:sz="12" w:space="0" w:color="auto"/>
            </w:tcBorders>
            <w:noWrap/>
            <w:hideMark/>
          </w:tcPr>
          <w:p w14:paraId="72118408" w14:textId="77777777" w:rsidR="009E538E" w:rsidRPr="009E538E" w:rsidRDefault="009E538E" w:rsidP="009E538E">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sz w:val="20"/>
              </w:rPr>
            </w:pPr>
            <w:r w:rsidRPr="009E538E">
              <w:rPr>
                <w:rFonts w:ascii="Calibri" w:eastAsia="Times New Roman" w:hAnsi="Calibri" w:cs="Times New Roman"/>
                <w:color w:val="000000"/>
                <w:sz w:val="20"/>
              </w:rPr>
              <w:t>20</w:t>
            </w:r>
          </w:p>
        </w:tc>
        <w:tc>
          <w:tcPr>
            <w:tcW w:w="584" w:type="pct"/>
            <w:tcBorders>
              <w:right w:val="single" w:sz="12" w:space="0" w:color="auto"/>
            </w:tcBorders>
            <w:noWrap/>
            <w:hideMark/>
          </w:tcPr>
          <w:p w14:paraId="25032982" w14:textId="77777777" w:rsidR="009E538E" w:rsidRPr="009E538E" w:rsidRDefault="009E538E" w:rsidP="009E538E">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sz w:val="20"/>
              </w:rPr>
            </w:pPr>
            <w:r w:rsidRPr="009E538E">
              <w:rPr>
                <w:rFonts w:ascii="Calibri" w:eastAsia="Times New Roman" w:hAnsi="Calibri" w:cs="Times New Roman"/>
                <w:color w:val="000000"/>
                <w:sz w:val="20"/>
              </w:rPr>
              <w:t>$51.80</w:t>
            </w:r>
          </w:p>
        </w:tc>
      </w:tr>
      <w:tr w:rsidR="00AF784C" w:rsidRPr="009E538E" w14:paraId="72EB825B" w14:textId="77777777" w:rsidTr="00AF784C">
        <w:trPr>
          <w:trHeight w:val="300"/>
        </w:trPr>
        <w:tc>
          <w:tcPr>
            <w:cnfStyle w:val="001000000000" w:firstRow="0" w:lastRow="0" w:firstColumn="1" w:lastColumn="0" w:oddVBand="0" w:evenVBand="0" w:oddHBand="0" w:evenHBand="0" w:firstRowFirstColumn="0" w:firstRowLastColumn="0" w:lastRowFirstColumn="0" w:lastRowLastColumn="0"/>
            <w:tcW w:w="1499" w:type="pct"/>
            <w:tcBorders>
              <w:right w:val="single" w:sz="12" w:space="0" w:color="auto"/>
            </w:tcBorders>
            <w:noWrap/>
            <w:hideMark/>
          </w:tcPr>
          <w:p w14:paraId="3BE20A3B" w14:textId="77777777" w:rsidR="009E538E" w:rsidRPr="009E538E" w:rsidRDefault="009E538E" w:rsidP="009E538E">
            <w:pPr>
              <w:rPr>
                <w:rFonts w:ascii="Calibri" w:eastAsia="Times New Roman" w:hAnsi="Calibri" w:cs="Times New Roman"/>
                <w:color w:val="000000"/>
              </w:rPr>
            </w:pPr>
            <w:r w:rsidRPr="009E538E">
              <w:rPr>
                <w:rFonts w:ascii="Calibri" w:eastAsia="Times New Roman" w:hAnsi="Calibri" w:cs="Times New Roman"/>
                <w:color w:val="000000"/>
              </w:rPr>
              <w:t>Mercer Island</w:t>
            </w:r>
          </w:p>
        </w:tc>
        <w:tc>
          <w:tcPr>
            <w:tcW w:w="583" w:type="pct"/>
            <w:tcBorders>
              <w:left w:val="single" w:sz="12" w:space="0" w:color="auto"/>
            </w:tcBorders>
            <w:noWrap/>
            <w:hideMark/>
          </w:tcPr>
          <w:p w14:paraId="69AF4F86" w14:textId="77777777" w:rsidR="009E538E" w:rsidRPr="009E538E" w:rsidRDefault="009E538E" w:rsidP="009E538E">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sz w:val="20"/>
              </w:rPr>
            </w:pPr>
            <w:r w:rsidRPr="009E538E">
              <w:rPr>
                <w:rFonts w:ascii="Calibri" w:eastAsia="Times New Roman" w:hAnsi="Calibri" w:cs="Times New Roman"/>
                <w:color w:val="000000"/>
                <w:sz w:val="20"/>
              </w:rPr>
              <w:t>20</w:t>
            </w:r>
          </w:p>
        </w:tc>
        <w:tc>
          <w:tcPr>
            <w:tcW w:w="583" w:type="pct"/>
            <w:tcBorders>
              <w:right w:val="single" w:sz="12" w:space="0" w:color="auto"/>
            </w:tcBorders>
            <w:noWrap/>
            <w:hideMark/>
          </w:tcPr>
          <w:p w14:paraId="058ABC92" w14:textId="77777777" w:rsidR="009E538E" w:rsidRPr="009E538E" w:rsidRDefault="009E538E" w:rsidP="009E538E">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sz w:val="20"/>
              </w:rPr>
            </w:pPr>
            <w:r w:rsidRPr="009E538E">
              <w:rPr>
                <w:rFonts w:ascii="Calibri" w:eastAsia="Times New Roman" w:hAnsi="Calibri" w:cs="Times New Roman"/>
                <w:color w:val="000000"/>
                <w:sz w:val="20"/>
              </w:rPr>
              <w:t>$2.20</w:t>
            </w:r>
          </w:p>
        </w:tc>
        <w:tc>
          <w:tcPr>
            <w:tcW w:w="584" w:type="pct"/>
            <w:tcBorders>
              <w:left w:val="single" w:sz="12" w:space="0" w:color="auto"/>
            </w:tcBorders>
            <w:noWrap/>
            <w:hideMark/>
          </w:tcPr>
          <w:p w14:paraId="3670EE4D" w14:textId="77777777" w:rsidR="009E538E" w:rsidRPr="009E538E" w:rsidRDefault="009E538E" w:rsidP="009E538E">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sz w:val="20"/>
              </w:rPr>
            </w:pPr>
            <w:r w:rsidRPr="009E538E">
              <w:rPr>
                <w:rFonts w:ascii="Calibri" w:eastAsia="Times New Roman" w:hAnsi="Calibri" w:cs="Times New Roman"/>
                <w:color w:val="000000"/>
                <w:sz w:val="20"/>
              </w:rPr>
              <w:t>20</w:t>
            </w:r>
          </w:p>
        </w:tc>
        <w:tc>
          <w:tcPr>
            <w:tcW w:w="583" w:type="pct"/>
            <w:tcBorders>
              <w:right w:val="single" w:sz="12" w:space="0" w:color="auto"/>
            </w:tcBorders>
            <w:noWrap/>
            <w:hideMark/>
          </w:tcPr>
          <w:p w14:paraId="2572E1D5" w14:textId="77777777" w:rsidR="009E538E" w:rsidRPr="009E538E" w:rsidRDefault="009E538E" w:rsidP="009E538E">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sz w:val="20"/>
              </w:rPr>
            </w:pPr>
            <w:r w:rsidRPr="009E538E">
              <w:rPr>
                <w:rFonts w:ascii="Calibri" w:eastAsia="Times New Roman" w:hAnsi="Calibri" w:cs="Times New Roman"/>
                <w:color w:val="000000"/>
                <w:sz w:val="20"/>
              </w:rPr>
              <w:t>$2.20</w:t>
            </w:r>
          </w:p>
        </w:tc>
        <w:tc>
          <w:tcPr>
            <w:tcW w:w="583" w:type="pct"/>
            <w:tcBorders>
              <w:left w:val="single" w:sz="12" w:space="0" w:color="auto"/>
            </w:tcBorders>
            <w:noWrap/>
            <w:hideMark/>
          </w:tcPr>
          <w:p w14:paraId="434E6466" w14:textId="77777777" w:rsidR="009E538E" w:rsidRPr="009E538E" w:rsidRDefault="009E538E" w:rsidP="009E538E">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sz w:val="20"/>
              </w:rPr>
            </w:pPr>
            <w:r w:rsidRPr="009E538E">
              <w:rPr>
                <w:rFonts w:ascii="Calibri" w:eastAsia="Times New Roman" w:hAnsi="Calibri" w:cs="Times New Roman"/>
                <w:color w:val="000000"/>
                <w:sz w:val="20"/>
              </w:rPr>
              <w:t>20</w:t>
            </w:r>
          </w:p>
        </w:tc>
        <w:tc>
          <w:tcPr>
            <w:tcW w:w="584" w:type="pct"/>
            <w:tcBorders>
              <w:right w:val="single" w:sz="12" w:space="0" w:color="auto"/>
            </w:tcBorders>
            <w:noWrap/>
            <w:hideMark/>
          </w:tcPr>
          <w:p w14:paraId="316E637D" w14:textId="77777777" w:rsidR="009E538E" w:rsidRPr="009E538E" w:rsidRDefault="009E538E" w:rsidP="009E538E">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sz w:val="20"/>
              </w:rPr>
            </w:pPr>
            <w:r w:rsidRPr="009E538E">
              <w:rPr>
                <w:rFonts w:ascii="Calibri" w:eastAsia="Times New Roman" w:hAnsi="Calibri" w:cs="Times New Roman"/>
                <w:color w:val="000000"/>
                <w:sz w:val="20"/>
              </w:rPr>
              <w:t>$51.80</w:t>
            </w:r>
          </w:p>
        </w:tc>
      </w:tr>
      <w:tr w:rsidR="00AF784C" w:rsidRPr="009E538E" w14:paraId="6B95119C" w14:textId="77777777" w:rsidTr="00AF784C">
        <w:trPr>
          <w:trHeight w:val="300"/>
        </w:trPr>
        <w:tc>
          <w:tcPr>
            <w:cnfStyle w:val="001000000000" w:firstRow="0" w:lastRow="0" w:firstColumn="1" w:lastColumn="0" w:oddVBand="0" w:evenVBand="0" w:oddHBand="0" w:evenHBand="0" w:firstRowFirstColumn="0" w:firstRowLastColumn="0" w:lastRowFirstColumn="0" w:lastRowLastColumn="0"/>
            <w:tcW w:w="1499" w:type="pct"/>
            <w:tcBorders>
              <w:right w:val="single" w:sz="12" w:space="0" w:color="auto"/>
            </w:tcBorders>
            <w:noWrap/>
            <w:hideMark/>
          </w:tcPr>
          <w:p w14:paraId="4FF4D5FE" w14:textId="77777777" w:rsidR="009E538E" w:rsidRPr="009E538E" w:rsidRDefault="009E538E" w:rsidP="009E538E">
            <w:pPr>
              <w:rPr>
                <w:rFonts w:ascii="Calibri" w:eastAsia="Times New Roman" w:hAnsi="Calibri" w:cs="Times New Roman"/>
                <w:color w:val="000000"/>
              </w:rPr>
            </w:pPr>
            <w:r w:rsidRPr="009E538E">
              <w:rPr>
                <w:rFonts w:ascii="Calibri" w:eastAsia="Times New Roman" w:hAnsi="Calibri" w:cs="Times New Roman"/>
                <w:color w:val="000000"/>
              </w:rPr>
              <w:t>Mercercrest</w:t>
            </w:r>
          </w:p>
        </w:tc>
        <w:tc>
          <w:tcPr>
            <w:tcW w:w="583" w:type="pct"/>
            <w:tcBorders>
              <w:left w:val="single" w:sz="12" w:space="0" w:color="auto"/>
            </w:tcBorders>
            <w:noWrap/>
            <w:hideMark/>
          </w:tcPr>
          <w:p w14:paraId="7EC251B4" w14:textId="77777777" w:rsidR="009E538E" w:rsidRPr="009E538E" w:rsidRDefault="009E538E" w:rsidP="009E538E">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sz w:val="20"/>
              </w:rPr>
            </w:pPr>
            <w:r w:rsidRPr="009E538E">
              <w:rPr>
                <w:rFonts w:ascii="Calibri" w:eastAsia="Times New Roman" w:hAnsi="Calibri" w:cs="Times New Roman"/>
                <w:color w:val="000000"/>
                <w:sz w:val="20"/>
              </w:rPr>
              <w:t>30</w:t>
            </w:r>
          </w:p>
        </w:tc>
        <w:tc>
          <w:tcPr>
            <w:tcW w:w="583" w:type="pct"/>
            <w:tcBorders>
              <w:right w:val="single" w:sz="12" w:space="0" w:color="auto"/>
            </w:tcBorders>
            <w:noWrap/>
            <w:hideMark/>
          </w:tcPr>
          <w:p w14:paraId="7FC55DD3" w14:textId="77777777" w:rsidR="009E538E" w:rsidRPr="009E538E" w:rsidRDefault="009E538E" w:rsidP="009E538E">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sz w:val="20"/>
              </w:rPr>
            </w:pPr>
            <w:r w:rsidRPr="009E538E">
              <w:rPr>
                <w:rFonts w:ascii="Calibri" w:eastAsia="Times New Roman" w:hAnsi="Calibri" w:cs="Times New Roman"/>
                <w:color w:val="000000"/>
                <w:sz w:val="20"/>
              </w:rPr>
              <w:t>$3.30</w:t>
            </w:r>
          </w:p>
        </w:tc>
        <w:tc>
          <w:tcPr>
            <w:tcW w:w="584" w:type="pct"/>
            <w:tcBorders>
              <w:left w:val="single" w:sz="12" w:space="0" w:color="auto"/>
            </w:tcBorders>
            <w:noWrap/>
            <w:hideMark/>
          </w:tcPr>
          <w:p w14:paraId="51AD562C" w14:textId="77777777" w:rsidR="009E538E" w:rsidRPr="009E538E" w:rsidRDefault="009E538E" w:rsidP="009E538E">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sz w:val="20"/>
              </w:rPr>
            </w:pPr>
            <w:r w:rsidRPr="009E538E">
              <w:rPr>
                <w:rFonts w:ascii="Calibri" w:eastAsia="Times New Roman" w:hAnsi="Calibri" w:cs="Times New Roman"/>
                <w:color w:val="000000"/>
                <w:sz w:val="20"/>
              </w:rPr>
              <w:t>10</w:t>
            </w:r>
          </w:p>
        </w:tc>
        <w:tc>
          <w:tcPr>
            <w:tcW w:w="583" w:type="pct"/>
            <w:tcBorders>
              <w:right w:val="single" w:sz="12" w:space="0" w:color="auto"/>
            </w:tcBorders>
            <w:noWrap/>
            <w:hideMark/>
          </w:tcPr>
          <w:p w14:paraId="01CFACD5" w14:textId="77777777" w:rsidR="009E538E" w:rsidRPr="009E538E" w:rsidRDefault="009E538E" w:rsidP="009E538E">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sz w:val="20"/>
              </w:rPr>
            </w:pPr>
            <w:r w:rsidRPr="009E538E">
              <w:rPr>
                <w:rFonts w:ascii="Calibri" w:eastAsia="Times New Roman" w:hAnsi="Calibri" w:cs="Times New Roman"/>
                <w:color w:val="000000"/>
                <w:sz w:val="20"/>
              </w:rPr>
              <w:t>$1.10</w:t>
            </w:r>
          </w:p>
        </w:tc>
        <w:tc>
          <w:tcPr>
            <w:tcW w:w="583" w:type="pct"/>
            <w:tcBorders>
              <w:left w:val="single" w:sz="12" w:space="0" w:color="auto"/>
            </w:tcBorders>
            <w:noWrap/>
            <w:hideMark/>
          </w:tcPr>
          <w:p w14:paraId="17260880" w14:textId="77777777" w:rsidR="009E538E" w:rsidRPr="009E538E" w:rsidRDefault="009E538E" w:rsidP="009E538E">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sz w:val="20"/>
              </w:rPr>
            </w:pPr>
            <w:r w:rsidRPr="009E538E">
              <w:rPr>
                <w:rFonts w:ascii="Calibri" w:eastAsia="Times New Roman" w:hAnsi="Calibri" w:cs="Times New Roman"/>
                <w:color w:val="000000"/>
                <w:sz w:val="20"/>
              </w:rPr>
              <w:t>15</w:t>
            </w:r>
          </w:p>
        </w:tc>
        <w:tc>
          <w:tcPr>
            <w:tcW w:w="584" w:type="pct"/>
            <w:tcBorders>
              <w:right w:val="single" w:sz="12" w:space="0" w:color="auto"/>
            </w:tcBorders>
            <w:noWrap/>
            <w:hideMark/>
          </w:tcPr>
          <w:p w14:paraId="2920D4EB" w14:textId="77777777" w:rsidR="009E538E" w:rsidRPr="009E538E" w:rsidRDefault="009E538E" w:rsidP="009E538E">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sz w:val="20"/>
              </w:rPr>
            </w:pPr>
            <w:r w:rsidRPr="009E538E">
              <w:rPr>
                <w:rFonts w:ascii="Calibri" w:eastAsia="Times New Roman" w:hAnsi="Calibri" w:cs="Times New Roman"/>
                <w:color w:val="000000"/>
                <w:sz w:val="20"/>
              </w:rPr>
              <w:t>$38.85</w:t>
            </w:r>
          </w:p>
        </w:tc>
      </w:tr>
      <w:tr w:rsidR="00AF784C" w:rsidRPr="009E538E" w14:paraId="2F371566" w14:textId="77777777" w:rsidTr="00AF784C">
        <w:trPr>
          <w:trHeight w:val="300"/>
        </w:trPr>
        <w:tc>
          <w:tcPr>
            <w:cnfStyle w:val="001000000000" w:firstRow="0" w:lastRow="0" w:firstColumn="1" w:lastColumn="0" w:oddVBand="0" w:evenVBand="0" w:oddHBand="0" w:evenHBand="0" w:firstRowFirstColumn="0" w:firstRowLastColumn="0" w:lastRowFirstColumn="0" w:lastRowLastColumn="0"/>
            <w:tcW w:w="1499" w:type="pct"/>
            <w:tcBorders>
              <w:right w:val="single" w:sz="12" w:space="0" w:color="auto"/>
            </w:tcBorders>
            <w:noWrap/>
            <w:hideMark/>
          </w:tcPr>
          <w:p w14:paraId="50D1907F" w14:textId="77777777" w:rsidR="009E538E" w:rsidRPr="009E538E" w:rsidRDefault="009E538E" w:rsidP="009E538E">
            <w:pPr>
              <w:rPr>
                <w:rFonts w:ascii="Calibri" w:eastAsia="Times New Roman" w:hAnsi="Calibri" w:cs="Times New Roman"/>
                <w:color w:val="000000"/>
              </w:rPr>
            </w:pPr>
            <w:r w:rsidRPr="009E538E">
              <w:rPr>
                <w:rFonts w:ascii="Calibri" w:eastAsia="Times New Roman" w:hAnsi="Calibri" w:cs="Times New Roman"/>
                <w:color w:val="000000"/>
              </w:rPr>
              <w:t>Nick's Distro (Alki, SBC, Rainbow, Everett)</w:t>
            </w:r>
          </w:p>
        </w:tc>
        <w:tc>
          <w:tcPr>
            <w:tcW w:w="583" w:type="pct"/>
            <w:tcBorders>
              <w:left w:val="single" w:sz="12" w:space="0" w:color="auto"/>
            </w:tcBorders>
            <w:noWrap/>
            <w:hideMark/>
          </w:tcPr>
          <w:p w14:paraId="12A137AC" w14:textId="77777777" w:rsidR="009E538E" w:rsidRPr="009E538E" w:rsidRDefault="009E538E" w:rsidP="009E538E">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sz w:val="20"/>
              </w:rPr>
            </w:pPr>
            <w:r w:rsidRPr="009E538E">
              <w:rPr>
                <w:rFonts w:ascii="Calibri" w:eastAsia="Times New Roman" w:hAnsi="Calibri" w:cs="Times New Roman"/>
                <w:color w:val="000000"/>
                <w:sz w:val="20"/>
              </w:rPr>
              <w:t>150</w:t>
            </w:r>
          </w:p>
        </w:tc>
        <w:tc>
          <w:tcPr>
            <w:tcW w:w="583" w:type="pct"/>
            <w:tcBorders>
              <w:right w:val="single" w:sz="12" w:space="0" w:color="auto"/>
            </w:tcBorders>
            <w:noWrap/>
            <w:hideMark/>
          </w:tcPr>
          <w:p w14:paraId="4DE18BAA" w14:textId="77777777" w:rsidR="009E538E" w:rsidRPr="009E538E" w:rsidRDefault="009E538E" w:rsidP="009E538E">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sz w:val="20"/>
              </w:rPr>
            </w:pPr>
            <w:r w:rsidRPr="009E538E">
              <w:rPr>
                <w:rFonts w:ascii="Calibri" w:eastAsia="Times New Roman" w:hAnsi="Calibri" w:cs="Times New Roman"/>
                <w:color w:val="000000"/>
                <w:sz w:val="20"/>
              </w:rPr>
              <w:t>$16.50</w:t>
            </w:r>
          </w:p>
        </w:tc>
        <w:tc>
          <w:tcPr>
            <w:tcW w:w="584" w:type="pct"/>
            <w:tcBorders>
              <w:left w:val="single" w:sz="12" w:space="0" w:color="auto"/>
            </w:tcBorders>
            <w:noWrap/>
            <w:hideMark/>
          </w:tcPr>
          <w:p w14:paraId="60B7CBDA" w14:textId="77777777" w:rsidR="009E538E" w:rsidRPr="009E538E" w:rsidRDefault="009E538E" w:rsidP="009E538E">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sz w:val="20"/>
              </w:rPr>
            </w:pPr>
            <w:r w:rsidRPr="009E538E">
              <w:rPr>
                <w:rFonts w:ascii="Calibri" w:eastAsia="Times New Roman" w:hAnsi="Calibri" w:cs="Times New Roman"/>
                <w:color w:val="000000"/>
                <w:sz w:val="20"/>
              </w:rPr>
              <w:t>150</w:t>
            </w:r>
          </w:p>
        </w:tc>
        <w:tc>
          <w:tcPr>
            <w:tcW w:w="583" w:type="pct"/>
            <w:tcBorders>
              <w:right w:val="single" w:sz="12" w:space="0" w:color="auto"/>
            </w:tcBorders>
            <w:noWrap/>
            <w:hideMark/>
          </w:tcPr>
          <w:p w14:paraId="061454E6" w14:textId="77777777" w:rsidR="009E538E" w:rsidRPr="009E538E" w:rsidRDefault="009E538E" w:rsidP="009E538E">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sz w:val="20"/>
              </w:rPr>
            </w:pPr>
            <w:r w:rsidRPr="009E538E">
              <w:rPr>
                <w:rFonts w:ascii="Calibri" w:eastAsia="Times New Roman" w:hAnsi="Calibri" w:cs="Times New Roman"/>
                <w:color w:val="000000"/>
                <w:sz w:val="20"/>
              </w:rPr>
              <w:t>$16.50</w:t>
            </w:r>
          </w:p>
        </w:tc>
        <w:tc>
          <w:tcPr>
            <w:tcW w:w="583" w:type="pct"/>
            <w:tcBorders>
              <w:left w:val="single" w:sz="12" w:space="0" w:color="auto"/>
            </w:tcBorders>
            <w:noWrap/>
            <w:hideMark/>
          </w:tcPr>
          <w:p w14:paraId="5509A1D8" w14:textId="77777777" w:rsidR="009E538E" w:rsidRPr="009E538E" w:rsidRDefault="009E538E" w:rsidP="009E538E">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sz w:val="20"/>
              </w:rPr>
            </w:pPr>
            <w:r w:rsidRPr="009E538E">
              <w:rPr>
                <w:rFonts w:ascii="Calibri" w:eastAsia="Times New Roman" w:hAnsi="Calibri" w:cs="Times New Roman"/>
                <w:color w:val="000000"/>
                <w:sz w:val="20"/>
              </w:rPr>
              <w:t>50</w:t>
            </w:r>
          </w:p>
        </w:tc>
        <w:tc>
          <w:tcPr>
            <w:tcW w:w="584" w:type="pct"/>
            <w:tcBorders>
              <w:right w:val="single" w:sz="12" w:space="0" w:color="auto"/>
            </w:tcBorders>
            <w:noWrap/>
            <w:hideMark/>
          </w:tcPr>
          <w:p w14:paraId="6D92AE56" w14:textId="77777777" w:rsidR="009E538E" w:rsidRPr="009E538E" w:rsidRDefault="009E538E" w:rsidP="009E538E">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sz w:val="20"/>
              </w:rPr>
            </w:pPr>
            <w:r w:rsidRPr="009E538E">
              <w:rPr>
                <w:rFonts w:ascii="Calibri" w:eastAsia="Times New Roman" w:hAnsi="Calibri" w:cs="Times New Roman"/>
                <w:color w:val="000000"/>
                <w:sz w:val="20"/>
              </w:rPr>
              <w:t>$129.50</w:t>
            </w:r>
          </w:p>
        </w:tc>
      </w:tr>
      <w:tr w:rsidR="00AF784C" w:rsidRPr="009E538E" w14:paraId="6B432908" w14:textId="77777777" w:rsidTr="00AF784C">
        <w:trPr>
          <w:trHeight w:val="300"/>
        </w:trPr>
        <w:tc>
          <w:tcPr>
            <w:cnfStyle w:val="001000000000" w:firstRow="0" w:lastRow="0" w:firstColumn="1" w:lastColumn="0" w:oddVBand="0" w:evenVBand="0" w:oddHBand="0" w:evenHBand="0" w:firstRowFirstColumn="0" w:firstRowLastColumn="0" w:lastRowFirstColumn="0" w:lastRowLastColumn="0"/>
            <w:tcW w:w="1499" w:type="pct"/>
            <w:tcBorders>
              <w:right w:val="single" w:sz="12" w:space="0" w:color="auto"/>
            </w:tcBorders>
            <w:noWrap/>
            <w:hideMark/>
          </w:tcPr>
          <w:p w14:paraId="6F3CC324" w14:textId="77777777" w:rsidR="009E538E" w:rsidRPr="009E538E" w:rsidRDefault="009E538E" w:rsidP="009E538E">
            <w:pPr>
              <w:rPr>
                <w:rFonts w:ascii="Calibri" w:eastAsia="Times New Roman" w:hAnsi="Calibri" w:cs="Times New Roman"/>
                <w:color w:val="000000"/>
              </w:rPr>
            </w:pPr>
            <w:r w:rsidRPr="009E538E">
              <w:rPr>
                <w:rFonts w:ascii="Calibri" w:eastAsia="Times New Roman" w:hAnsi="Calibri" w:cs="Times New Roman"/>
                <w:color w:val="000000"/>
              </w:rPr>
              <w:t>Patti's Clubs (Broadmoor, Overlake, Sandpoint, STC, Womens Univ)</w:t>
            </w:r>
          </w:p>
        </w:tc>
        <w:tc>
          <w:tcPr>
            <w:tcW w:w="583" w:type="pct"/>
            <w:tcBorders>
              <w:left w:val="single" w:sz="12" w:space="0" w:color="auto"/>
            </w:tcBorders>
            <w:noWrap/>
            <w:hideMark/>
          </w:tcPr>
          <w:p w14:paraId="09173B29" w14:textId="77777777" w:rsidR="009E538E" w:rsidRPr="009E538E" w:rsidRDefault="009E538E" w:rsidP="009E538E">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sz w:val="20"/>
              </w:rPr>
            </w:pPr>
            <w:r w:rsidRPr="009E538E">
              <w:rPr>
                <w:rFonts w:ascii="Calibri" w:eastAsia="Times New Roman" w:hAnsi="Calibri" w:cs="Times New Roman"/>
                <w:color w:val="000000"/>
                <w:sz w:val="20"/>
              </w:rPr>
              <w:t>100</w:t>
            </w:r>
          </w:p>
        </w:tc>
        <w:tc>
          <w:tcPr>
            <w:tcW w:w="583" w:type="pct"/>
            <w:tcBorders>
              <w:right w:val="single" w:sz="12" w:space="0" w:color="auto"/>
            </w:tcBorders>
            <w:noWrap/>
            <w:hideMark/>
          </w:tcPr>
          <w:p w14:paraId="5B4549C4" w14:textId="77777777" w:rsidR="009E538E" w:rsidRPr="009E538E" w:rsidRDefault="009E538E" w:rsidP="009E538E">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sz w:val="20"/>
              </w:rPr>
            </w:pPr>
            <w:r w:rsidRPr="009E538E">
              <w:rPr>
                <w:rFonts w:ascii="Calibri" w:eastAsia="Times New Roman" w:hAnsi="Calibri" w:cs="Times New Roman"/>
                <w:color w:val="000000"/>
                <w:sz w:val="20"/>
              </w:rPr>
              <w:t>$11.00</w:t>
            </w:r>
          </w:p>
        </w:tc>
        <w:tc>
          <w:tcPr>
            <w:tcW w:w="584" w:type="pct"/>
            <w:tcBorders>
              <w:left w:val="single" w:sz="12" w:space="0" w:color="auto"/>
            </w:tcBorders>
            <w:noWrap/>
            <w:hideMark/>
          </w:tcPr>
          <w:p w14:paraId="0C2BD50C" w14:textId="77777777" w:rsidR="009E538E" w:rsidRPr="009E538E" w:rsidRDefault="009E538E" w:rsidP="009E538E">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sz w:val="20"/>
              </w:rPr>
            </w:pPr>
            <w:r w:rsidRPr="009E538E">
              <w:rPr>
                <w:rFonts w:ascii="Calibri" w:eastAsia="Times New Roman" w:hAnsi="Calibri" w:cs="Times New Roman"/>
                <w:color w:val="000000"/>
                <w:sz w:val="20"/>
              </w:rPr>
              <w:t>100</w:t>
            </w:r>
          </w:p>
        </w:tc>
        <w:tc>
          <w:tcPr>
            <w:tcW w:w="583" w:type="pct"/>
            <w:tcBorders>
              <w:right w:val="single" w:sz="12" w:space="0" w:color="auto"/>
            </w:tcBorders>
            <w:noWrap/>
            <w:hideMark/>
          </w:tcPr>
          <w:p w14:paraId="0898F5F8" w14:textId="77777777" w:rsidR="009E538E" w:rsidRPr="009E538E" w:rsidRDefault="009E538E" w:rsidP="009E538E">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sz w:val="20"/>
              </w:rPr>
            </w:pPr>
            <w:r w:rsidRPr="009E538E">
              <w:rPr>
                <w:rFonts w:ascii="Calibri" w:eastAsia="Times New Roman" w:hAnsi="Calibri" w:cs="Times New Roman"/>
                <w:color w:val="000000"/>
                <w:sz w:val="20"/>
              </w:rPr>
              <w:t>$11.00</w:t>
            </w:r>
          </w:p>
        </w:tc>
        <w:tc>
          <w:tcPr>
            <w:tcW w:w="583" w:type="pct"/>
            <w:tcBorders>
              <w:left w:val="single" w:sz="12" w:space="0" w:color="auto"/>
            </w:tcBorders>
            <w:noWrap/>
            <w:hideMark/>
          </w:tcPr>
          <w:p w14:paraId="6F20DEF1" w14:textId="77777777" w:rsidR="009E538E" w:rsidRPr="009E538E" w:rsidRDefault="009E538E" w:rsidP="009E538E">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sz w:val="20"/>
              </w:rPr>
            </w:pPr>
            <w:r w:rsidRPr="009E538E">
              <w:rPr>
                <w:rFonts w:ascii="Calibri" w:eastAsia="Times New Roman" w:hAnsi="Calibri" w:cs="Times New Roman"/>
                <w:color w:val="000000"/>
                <w:sz w:val="20"/>
              </w:rPr>
              <w:t>100</w:t>
            </w:r>
          </w:p>
        </w:tc>
        <w:tc>
          <w:tcPr>
            <w:tcW w:w="584" w:type="pct"/>
            <w:tcBorders>
              <w:right w:val="single" w:sz="12" w:space="0" w:color="auto"/>
            </w:tcBorders>
            <w:noWrap/>
            <w:hideMark/>
          </w:tcPr>
          <w:p w14:paraId="5B15B810" w14:textId="77777777" w:rsidR="009E538E" w:rsidRPr="009E538E" w:rsidRDefault="009E538E" w:rsidP="009E538E">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sz w:val="20"/>
              </w:rPr>
            </w:pPr>
            <w:r w:rsidRPr="009E538E">
              <w:rPr>
                <w:rFonts w:ascii="Calibri" w:eastAsia="Times New Roman" w:hAnsi="Calibri" w:cs="Times New Roman"/>
                <w:color w:val="000000"/>
                <w:sz w:val="20"/>
              </w:rPr>
              <w:t>$259.00</w:t>
            </w:r>
          </w:p>
        </w:tc>
      </w:tr>
      <w:tr w:rsidR="00AF784C" w:rsidRPr="009E538E" w14:paraId="6568D086" w14:textId="77777777" w:rsidTr="00AF784C">
        <w:trPr>
          <w:trHeight w:val="300"/>
        </w:trPr>
        <w:tc>
          <w:tcPr>
            <w:cnfStyle w:val="001000000000" w:firstRow="0" w:lastRow="0" w:firstColumn="1" w:lastColumn="0" w:oddVBand="0" w:evenVBand="0" w:oddHBand="0" w:evenHBand="0" w:firstRowFirstColumn="0" w:firstRowLastColumn="0" w:lastRowFirstColumn="0" w:lastRowLastColumn="0"/>
            <w:tcW w:w="1499" w:type="pct"/>
            <w:tcBorders>
              <w:right w:val="single" w:sz="12" w:space="0" w:color="auto"/>
            </w:tcBorders>
            <w:noWrap/>
            <w:hideMark/>
          </w:tcPr>
          <w:p w14:paraId="0A8A1557" w14:textId="77777777" w:rsidR="009E538E" w:rsidRPr="009E538E" w:rsidRDefault="009E538E" w:rsidP="009E538E">
            <w:pPr>
              <w:rPr>
                <w:rFonts w:ascii="Calibri" w:eastAsia="Times New Roman" w:hAnsi="Calibri" w:cs="Times New Roman"/>
                <w:color w:val="000000"/>
              </w:rPr>
            </w:pPr>
            <w:r w:rsidRPr="009E538E">
              <w:rPr>
                <w:rFonts w:ascii="Calibri" w:eastAsia="Times New Roman" w:hAnsi="Calibri" w:cs="Times New Roman"/>
                <w:color w:val="000000"/>
              </w:rPr>
              <w:t>UW BC</w:t>
            </w:r>
          </w:p>
        </w:tc>
        <w:tc>
          <w:tcPr>
            <w:tcW w:w="583" w:type="pct"/>
            <w:tcBorders>
              <w:left w:val="single" w:sz="12" w:space="0" w:color="auto"/>
            </w:tcBorders>
            <w:noWrap/>
            <w:hideMark/>
          </w:tcPr>
          <w:p w14:paraId="6E6160C7" w14:textId="77777777" w:rsidR="009E538E" w:rsidRPr="009E538E" w:rsidRDefault="009E538E" w:rsidP="009E538E">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sz w:val="20"/>
              </w:rPr>
            </w:pPr>
            <w:r w:rsidRPr="009E538E">
              <w:rPr>
                <w:rFonts w:ascii="Calibri" w:eastAsia="Times New Roman" w:hAnsi="Calibri" w:cs="Times New Roman"/>
                <w:color w:val="000000"/>
                <w:sz w:val="20"/>
              </w:rPr>
              <w:t>10</w:t>
            </w:r>
          </w:p>
        </w:tc>
        <w:tc>
          <w:tcPr>
            <w:tcW w:w="583" w:type="pct"/>
            <w:tcBorders>
              <w:right w:val="single" w:sz="12" w:space="0" w:color="auto"/>
            </w:tcBorders>
            <w:noWrap/>
            <w:hideMark/>
          </w:tcPr>
          <w:p w14:paraId="28CA98A6" w14:textId="77777777" w:rsidR="009E538E" w:rsidRPr="009E538E" w:rsidRDefault="009E538E" w:rsidP="009E538E">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sz w:val="20"/>
              </w:rPr>
            </w:pPr>
            <w:r w:rsidRPr="009E538E">
              <w:rPr>
                <w:rFonts w:ascii="Calibri" w:eastAsia="Times New Roman" w:hAnsi="Calibri" w:cs="Times New Roman"/>
                <w:color w:val="000000"/>
                <w:sz w:val="20"/>
              </w:rPr>
              <w:t>$1.10</w:t>
            </w:r>
          </w:p>
        </w:tc>
        <w:tc>
          <w:tcPr>
            <w:tcW w:w="584" w:type="pct"/>
            <w:tcBorders>
              <w:left w:val="single" w:sz="12" w:space="0" w:color="auto"/>
            </w:tcBorders>
            <w:noWrap/>
            <w:hideMark/>
          </w:tcPr>
          <w:p w14:paraId="7F4ED093" w14:textId="77777777" w:rsidR="009E538E" w:rsidRPr="009E538E" w:rsidRDefault="009E538E" w:rsidP="009E538E">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sz w:val="20"/>
              </w:rPr>
            </w:pPr>
            <w:r w:rsidRPr="009E538E">
              <w:rPr>
                <w:rFonts w:ascii="Calibri" w:eastAsia="Times New Roman" w:hAnsi="Calibri" w:cs="Times New Roman"/>
                <w:color w:val="000000"/>
                <w:sz w:val="20"/>
              </w:rPr>
              <w:t>15</w:t>
            </w:r>
          </w:p>
        </w:tc>
        <w:tc>
          <w:tcPr>
            <w:tcW w:w="583" w:type="pct"/>
            <w:tcBorders>
              <w:right w:val="single" w:sz="12" w:space="0" w:color="auto"/>
            </w:tcBorders>
            <w:noWrap/>
            <w:hideMark/>
          </w:tcPr>
          <w:p w14:paraId="0DA4810E" w14:textId="77777777" w:rsidR="009E538E" w:rsidRPr="009E538E" w:rsidRDefault="009E538E" w:rsidP="009E538E">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sz w:val="20"/>
              </w:rPr>
            </w:pPr>
            <w:r w:rsidRPr="009E538E">
              <w:rPr>
                <w:rFonts w:ascii="Calibri" w:eastAsia="Times New Roman" w:hAnsi="Calibri" w:cs="Times New Roman"/>
                <w:color w:val="000000"/>
                <w:sz w:val="20"/>
              </w:rPr>
              <w:t>$1.65</w:t>
            </w:r>
          </w:p>
        </w:tc>
        <w:tc>
          <w:tcPr>
            <w:tcW w:w="583" w:type="pct"/>
            <w:tcBorders>
              <w:left w:val="single" w:sz="12" w:space="0" w:color="auto"/>
            </w:tcBorders>
            <w:noWrap/>
            <w:hideMark/>
          </w:tcPr>
          <w:p w14:paraId="7AF7AE0E" w14:textId="77777777" w:rsidR="009E538E" w:rsidRPr="009E538E" w:rsidRDefault="009E538E" w:rsidP="009E538E">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sz w:val="20"/>
              </w:rPr>
            </w:pPr>
            <w:r w:rsidRPr="009E538E">
              <w:rPr>
                <w:rFonts w:ascii="Calibri" w:eastAsia="Times New Roman" w:hAnsi="Calibri" w:cs="Times New Roman"/>
                <w:color w:val="000000"/>
                <w:sz w:val="20"/>
              </w:rPr>
              <w:t>10</w:t>
            </w:r>
          </w:p>
        </w:tc>
        <w:tc>
          <w:tcPr>
            <w:tcW w:w="584" w:type="pct"/>
            <w:tcBorders>
              <w:right w:val="single" w:sz="12" w:space="0" w:color="auto"/>
            </w:tcBorders>
            <w:noWrap/>
            <w:hideMark/>
          </w:tcPr>
          <w:p w14:paraId="0ADD433A" w14:textId="77777777" w:rsidR="009E538E" w:rsidRPr="009E538E" w:rsidRDefault="009E538E" w:rsidP="009E538E">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sz w:val="20"/>
              </w:rPr>
            </w:pPr>
            <w:r w:rsidRPr="009E538E">
              <w:rPr>
                <w:rFonts w:ascii="Calibri" w:eastAsia="Times New Roman" w:hAnsi="Calibri" w:cs="Times New Roman"/>
                <w:color w:val="000000"/>
                <w:sz w:val="20"/>
              </w:rPr>
              <w:t>$25.90</w:t>
            </w:r>
          </w:p>
        </w:tc>
      </w:tr>
      <w:tr w:rsidR="00AF784C" w:rsidRPr="009E538E" w14:paraId="1B857A1C" w14:textId="77777777" w:rsidTr="00AF784C">
        <w:trPr>
          <w:trHeight w:val="300"/>
        </w:trPr>
        <w:tc>
          <w:tcPr>
            <w:cnfStyle w:val="001000000000" w:firstRow="0" w:lastRow="0" w:firstColumn="1" w:lastColumn="0" w:oddVBand="0" w:evenVBand="0" w:oddHBand="0" w:evenHBand="0" w:firstRowFirstColumn="0" w:firstRowLastColumn="0" w:lastRowFirstColumn="0" w:lastRowLastColumn="0"/>
            <w:tcW w:w="1499" w:type="pct"/>
            <w:tcBorders>
              <w:right w:val="single" w:sz="12" w:space="0" w:color="auto"/>
            </w:tcBorders>
            <w:noWrap/>
            <w:hideMark/>
          </w:tcPr>
          <w:p w14:paraId="01149753" w14:textId="77777777" w:rsidR="009E538E" w:rsidRPr="009E538E" w:rsidRDefault="009E538E" w:rsidP="009E538E">
            <w:pPr>
              <w:rPr>
                <w:rFonts w:ascii="Calibri" w:eastAsia="Times New Roman" w:hAnsi="Calibri" w:cs="Times New Roman"/>
                <w:color w:val="000000"/>
              </w:rPr>
            </w:pPr>
            <w:r w:rsidRPr="009E538E">
              <w:rPr>
                <w:rFonts w:ascii="Calibri" w:eastAsia="Times New Roman" w:hAnsi="Calibri" w:cs="Times New Roman"/>
                <w:color w:val="000000"/>
              </w:rPr>
              <w:t>Vashon BC</w:t>
            </w:r>
          </w:p>
        </w:tc>
        <w:tc>
          <w:tcPr>
            <w:tcW w:w="583" w:type="pct"/>
            <w:tcBorders>
              <w:left w:val="single" w:sz="12" w:space="0" w:color="auto"/>
            </w:tcBorders>
            <w:noWrap/>
            <w:hideMark/>
          </w:tcPr>
          <w:p w14:paraId="0DFDFB2F" w14:textId="77777777" w:rsidR="009E538E" w:rsidRPr="009E538E" w:rsidRDefault="009E538E" w:rsidP="009E538E">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sz w:val="20"/>
              </w:rPr>
            </w:pPr>
            <w:r w:rsidRPr="009E538E">
              <w:rPr>
                <w:rFonts w:ascii="Calibri" w:eastAsia="Times New Roman" w:hAnsi="Calibri" w:cs="Times New Roman"/>
                <w:color w:val="000000"/>
                <w:sz w:val="20"/>
              </w:rPr>
              <w:t>2</w:t>
            </w:r>
          </w:p>
        </w:tc>
        <w:tc>
          <w:tcPr>
            <w:tcW w:w="583" w:type="pct"/>
            <w:tcBorders>
              <w:right w:val="single" w:sz="12" w:space="0" w:color="auto"/>
            </w:tcBorders>
            <w:noWrap/>
            <w:hideMark/>
          </w:tcPr>
          <w:p w14:paraId="6399FE1C" w14:textId="77777777" w:rsidR="009E538E" w:rsidRPr="009E538E" w:rsidRDefault="009E538E" w:rsidP="009E538E">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sz w:val="20"/>
              </w:rPr>
            </w:pPr>
            <w:r w:rsidRPr="009E538E">
              <w:rPr>
                <w:rFonts w:ascii="Calibri" w:eastAsia="Times New Roman" w:hAnsi="Calibri" w:cs="Times New Roman"/>
                <w:color w:val="000000"/>
                <w:sz w:val="20"/>
              </w:rPr>
              <w:t>$0.22</w:t>
            </w:r>
          </w:p>
        </w:tc>
        <w:tc>
          <w:tcPr>
            <w:tcW w:w="584" w:type="pct"/>
            <w:tcBorders>
              <w:left w:val="single" w:sz="12" w:space="0" w:color="auto"/>
            </w:tcBorders>
            <w:noWrap/>
            <w:hideMark/>
          </w:tcPr>
          <w:p w14:paraId="25B65AD1" w14:textId="77777777" w:rsidR="009E538E" w:rsidRPr="009E538E" w:rsidRDefault="009E538E" w:rsidP="009E538E">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sz w:val="20"/>
              </w:rPr>
            </w:pPr>
            <w:r w:rsidRPr="009E538E">
              <w:rPr>
                <w:rFonts w:ascii="Calibri" w:eastAsia="Times New Roman" w:hAnsi="Calibri" w:cs="Times New Roman"/>
                <w:color w:val="000000"/>
                <w:sz w:val="20"/>
              </w:rPr>
              <w:t>2</w:t>
            </w:r>
          </w:p>
        </w:tc>
        <w:tc>
          <w:tcPr>
            <w:tcW w:w="583" w:type="pct"/>
            <w:tcBorders>
              <w:right w:val="single" w:sz="12" w:space="0" w:color="auto"/>
            </w:tcBorders>
            <w:noWrap/>
            <w:hideMark/>
          </w:tcPr>
          <w:p w14:paraId="5FC6CF9A" w14:textId="77777777" w:rsidR="009E538E" w:rsidRPr="009E538E" w:rsidRDefault="009E538E" w:rsidP="009E538E">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sz w:val="20"/>
              </w:rPr>
            </w:pPr>
            <w:r w:rsidRPr="009E538E">
              <w:rPr>
                <w:rFonts w:ascii="Calibri" w:eastAsia="Times New Roman" w:hAnsi="Calibri" w:cs="Times New Roman"/>
                <w:color w:val="000000"/>
                <w:sz w:val="20"/>
              </w:rPr>
              <w:t>$0.22</w:t>
            </w:r>
          </w:p>
        </w:tc>
        <w:tc>
          <w:tcPr>
            <w:tcW w:w="583" w:type="pct"/>
            <w:tcBorders>
              <w:left w:val="single" w:sz="12" w:space="0" w:color="auto"/>
            </w:tcBorders>
            <w:noWrap/>
            <w:hideMark/>
          </w:tcPr>
          <w:p w14:paraId="69173251" w14:textId="77777777" w:rsidR="009E538E" w:rsidRPr="009E538E" w:rsidRDefault="009E538E" w:rsidP="009E538E">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sz w:val="20"/>
              </w:rPr>
            </w:pPr>
            <w:r w:rsidRPr="009E538E">
              <w:rPr>
                <w:rFonts w:ascii="Calibri" w:eastAsia="Times New Roman" w:hAnsi="Calibri" w:cs="Times New Roman"/>
                <w:color w:val="000000"/>
                <w:sz w:val="20"/>
              </w:rPr>
              <w:t>0</w:t>
            </w:r>
          </w:p>
        </w:tc>
        <w:tc>
          <w:tcPr>
            <w:tcW w:w="584" w:type="pct"/>
            <w:tcBorders>
              <w:right w:val="single" w:sz="12" w:space="0" w:color="auto"/>
            </w:tcBorders>
            <w:noWrap/>
            <w:hideMark/>
          </w:tcPr>
          <w:p w14:paraId="39F2326E" w14:textId="77777777" w:rsidR="009E538E" w:rsidRPr="009E538E" w:rsidRDefault="009E538E" w:rsidP="009E538E">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sz w:val="20"/>
              </w:rPr>
            </w:pPr>
            <w:r w:rsidRPr="009E538E">
              <w:rPr>
                <w:rFonts w:ascii="Calibri" w:eastAsia="Times New Roman" w:hAnsi="Calibri" w:cs="Times New Roman"/>
                <w:color w:val="000000"/>
                <w:sz w:val="20"/>
              </w:rPr>
              <w:t>$0.00</w:t>
            </w:r>
          </w:p>
        </w:tc>
      </w:tr>
      <w:tr w:rsidR="00AF784C" w:rsidRPr="009E538E" w14:paraId="4312B77F" w14:textId="77777777" w:rsidTr="00AF784C">
        <w:trPr>
          <w:trHeight w:val="300"/>
        </w:trPr>
        <w:tc>
          <w:tcPr>
            <w:cnfStyle w:val="001000000000" w:firstRow="0" w:lastRow="0" w:firstColumn="1" w:lastColumn="0" w:oddVBand="0" w:evenVBand="0" w:oddHBand="0" w:evenHBand="0" w:firstRowFirstColumn="0" w:firstRowLastColumn="0" w:lastRowFirstColumn="0" w:lastRowLastColumn="0"/>
            <w:tcW w:w="1499" w:type="pct"/>
            <w:tcBorders>
              <w:right w:val="single" w:sz="12" w:space="0" w:color="auto"/>
            </w:tcBorders>
            <w:noWrap/>
            <w:hideMark/>
          </w:tcPr>
          <w:p w14:paraId="6AAA36F9" w14:textId="77777777" w:rsidR="009E538E" w:rsidRPr="009E538E" w:rsidRDefault="009E538E" w:rsidP="009E538E">
            <w:pPr>
              <w:rPr>
                <w:rFonts w:ascii="Calibri" w:eastAsia="Times New Roman" w:hAnsi="Calibri" w:cs="Times New Roman"/>
                <w:color w:val="000000"/>
              </w:rPr>
            </w:pPr>
            <w:r w:rsidRPr="009E538E">
              <w:rPr>
                <w:rFonts w:ascii="Calibri" w:eastAsia="Times New Roman" w:hAnsi="Calibri" w:cs="Times New Roman"/>
                <w:color w:val="000000"/>
              </w:rPr>
              <w:t>Per Sectional (can be more than one per flyer print)</w:t>
            </w:r>
          </w:p>
        </w:tc>
        <w:tc>
          <w:tcPr>
            <w:tcW w:w="583" w:type="pct"/>
            <w:tcBorders>
              <w:left w:val="single" w:sz="12" w:space="0" w:color="auto"/>
            </w:tcBorders>
            <w:noWrap/>
            <w:hideMark/>
          </w:tcPr>
          <w:p w14:paraId="1F0BCE25" w14:textId="77777777" w:rsidR="009E538E" w:rsidRPr="009E538E" w:rsidRDefault="009E538E" w:rsidP="009E538E">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sz w:val="20"/>
              </w:rPr>
            </w:pPr>
            <w:r w:rsidRPr="009E538E">
              <w:rPr>
                <w:rFonts w:ascii="Calibri" w:eastAsia="Times New Roman" w:hAnsi="Calibri" w:cs="Times New Roman"/>
                <w:color w:val="000000"/>
                <w:sz w:val="20"/>
              </w:rPr>
              <w:t>500</w:t>
            </w:r>
          </w:p>
        </w:tc>
        <w:tc>
          <w:tcPr>
            <w:tcW w:w="583" w:type="pct"/>
            <w:tcBorders>
              <w:right w:val="single" w:sz="12" w:space="0" w:color="auto"/>
            </w:tcBorders>
            <w:noWrap/>
            <w:hideMark/>
          </w:tcPr>
          <w:p w14:paraId="22F01332" w14:textId="77777777" w:rsidR="009E538E" w:rsidRPr="009E538E" w:rsidRDefault="009E538E" w:rsidP="009E538E">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sz w:val="20"/>
              </w:rPr>
            </w:pPr>
            <w:r w:rsidRPr="009E538E">
              <w:rPr>
                <w:rFonts w:ascii="Calibri" w:eastAsia="Times New Roman" w:hAnsi="Calibri" w:cs="Times New Roman"/>
                <w:color w:val="000000"/>
                <w:sz w:val="20"/>
              </w:rPr>
              <w:t>$55.00</w:t>
            </w:r>
          </w:p>
        </w:tc>
        <w:tc>
          <w:tcPr>
            <w:tcW w:w="584" w:type="pct"/>
            <w:tcBorders>
              <w:left w:val="single" w:sz="12" w:space="0" w:color="auto"/>
            </w:tcBorders>
            <w:noWrap/>
            <w:hideMark/>
          </w:tcPr>
          <w:p w14:paraId="6F1D3004" w14:textId="77777777" w:rsidR="009E538E" w:rsidRPr="009E538E" w:rsidRDefault="009E538E" w:rsidP="009E538E">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sz w:val="20"/>
              </w:rPr>
            </w:pPr>
            <w:r w:rsidRPr="009E538E">
              <w:rPr>
                <w:rFonts w:ascii="Calibri" w:eastAsia="Times New Roman" w:hAnsi="Calibri" w:cs="Times New Roman"/>
                <w:color w:val="000000"/>
                <w:sz w:val="20"/>
              </w:rPr>
              <w:t>500</w:t>
            </w:r>
          </w:p>
        </w:tc>
        <w:tc>
          <w:tcPr>
            <w:tcW w:w="583" w:type="pct"/>
            <w:tcBorders>
              <w:right w:val="single" w:sz="12" w:space="0" w:color="auto"/>
            </w:tcBorders>
            <w:noWrap/>
            <w:hideMark/>
          </w:tcPr>
          <w:p w14:paraId="4DC7F4E6" w14:textId="77777777" w:rsidR="009E538E" w:rsidRPr="009E538E" w:rsidRDefault="009E538E" w:rsidP="009E538E">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sz w:val="20"/>
              </w:rPr>
            </w:pPr>
            <w:r w:rsidRPr="009E538E">
              <w:rPr>
                <w:rFonts w:ascii="Calibri" w:eastAsia="Times New Roman" w:hAnsi="Calibri" w:cs="Times New Roman"/>
                <w:color w:val="000000"/>
                <w:sz w:val="20"/>
              </w:rPr>
              <w:t>$55.00</w:t>
            </w:r>
          </w:p>
        </w:tc>
        <w:tc>
          <w:tcPr>
            <w:tcW w:w="583" w:type="pct"/>
            <w:tcBorders>
              <w:left w:val="single" w:sz="12" w:space="0" w:color="auto"/>
            </w:tcBorders>
            <w:noWrap/>
            <w:hideMark/>
          </w:tcPr>
          <w:p w14:paraId="0B0B07AE" w14:textId="77777777" w:rsidR="009E538E" w:rsidRPr="009E538E" w:rsidRDefault="009E538E" w:rsidP="009E538E">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sz w:val="20"/>
              </w:rPr>
            </w:pPr>
            <w:r w:rsidRPr="009E538E">
              <w:rPr>
                <w:rFonts w:ascii="Calibri" w:eastAsia="Times New Roman" w:hAnsi="Calibri" w:cs="Times New Roman"/>
                <w:color w:val="000000"/>
                <w:sz w:val="20"/>
              </w:rPr>
              <w:t>0</w:t>
            </w:r>
          </w:p>
        </w:tc>
        <w:tc>
          <w:tcPr>
            <w:tcW w:w="584" w:type="pct"/>
            <w:tcBorders>
              <w:right w:val="single" w:sz="12" w:space="0" w:color="auto"/>
            </w:tcBorders>
            <w:noWrap/>
            <w:hideMark/>
          </w:tcPr>
          <w:p w14:paraId="413255CF" w14:textId="77777777" w:rsidR="009E538E" w:rsidRPr="009E538E" w:rsidRDefault="009E538E" w:rsidP="009E538E">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sz w:val="20"/>
              </w:rPr>
            </w:pPr>
            <w:r w:rsidRPr="009E538E">
              <w:rPr>
                <w:rFonts w:ascii="Calibri" w:eastAsia="Times New Roman" w:hAnsi="Calibri" w:cs="Times New Roman"/>
                <w:color w:val="000000"/>
                <w:sz w:val="20"/>
              </w:rPr>
              <w:t>$0.00</w:t>
            </w:r>
          </w:p>
        </w:tc>
      </w:tr>
      <w:tr w:rsidR="00AF784C" w:rsidRPr="009E538E" w14:paraId="0EF9A5C4" w14:textId="77777777" w:rsidTr="00AF784C">
        <w:trPr>
          <w:trHeight w:val="300"/>
        </w:trPr>
        <w:tc>
          <w:tcPr>
            <w:cnfStyle w:val="001000000000" w:firstRow="0" w:lastRow="0" w:firstColumn="1" w:lastColumn="0" w:oddVBand="0" w:evenVBand="0" w:oddHBand="0" w:evenHBand="0" w:firstRowFirstColumn="0" w:firstRowLastColumn="0" w:lastRowFirstColumn="0" w:lastRowLastColumn="0"/>
            <w:tcW w:w="1499" w:type="pct"/>
            <w:tcBorders>
              <w:right w:val="single" w:sz="12" w:space="0" w:color="auto"/>
            </w:tcBorders>
            <w:noWrap/>
            <w:hideMark/>
          </w:tcPr>
          <w:p w14:paraId="4016600C" w14:textId="77777777" w:rsidR="009E538E" w:rsidRPr="009E538E" w:rsidRDefault="009E538E" w:rsidP="009E538E">
            <w:pPr>
              <w:rPr>
                <w:rFonts w:ascii="Calibri" w:eastAsia="Times New Roman" w:hAnsi="Calibri" w:cs="Times New Roman"/>
                <w:color w:val="000000"/>
              </w:rPr>
            </w:pPr>
            <w:r w:rsidRPr="009E538E">
              <w:rPr>
                <w:rFonts w:ascii="Calibri" w:eastAsia="Times New Roman" w:hAnsi="Calibri" w:cs="Times New Roman"/>
                <w:color w:val="000000"/>
              </w:rPr>
              <w:t>Mailed to Unit Members</w:t>
            </w:r>
          </w:p>
        </w:tc>
        <w:tc>
          <w:tcPr>
            <w:tcW w:w="583" w:type="pct"/>
            <w:tcBorders>
              <w:left w:val="single" w:sz="12" w:space="0" w:color="auto"/>
            </w:tcBorders>
            <w:noWrap/>
            <w:hideMark/>
          </w:tcPr>
          <w:p w14:paraId="356F8F31" w14:textId="77777777" w:rsidR="009E538E" w:rsidRPr="009E538E" w:rsidRDefault="009E538E" w:rsidP="009E538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sz w:val="20"/>
              </w:rPr>
            </w:pPr>
          </w:p>
        </w:tc>
        <w:tc>
          <w:tcPr>
            <w:tcW w:w="583" w:type="pct"/>
            <w:tcBorders>
              <w:right w:val="single" w:sz="12" w:space="0" w:color="auto"/>
            </w:tcBorders>
            <w:noWrap/>
            <w:hideMark/>
          </w:tcPr>
          <w:p w14:paraId="13D514AF" w14:textId="77777777" w:rsidR="009E538E" w:rsidRPr="009E538E" w:rsidRDefault="009E538E" w:rsidP="009E538E">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p>
        </w:tc>
        <w:tc>
          <w:tcPr>
            <w:tcW w:w="584" w:type="pct"/>
            <w:tcBorders>
              <w:left w:val="single" w:sz="12" w:space="0" w:color="auto"/>
            </w:tcBorders>
            <w:noWrap/>
            <w:hideMark/>
          </w:tcPr>
          <w:p w14:paraId="708734CB" w14:textId="77777777" w:rsidR="009E538E" w:rsidRPr="009E538E" w:rsidRDefault="009E538E" w:rsidP="009E538E">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p>
        </w:tc>
        <w:tc>
          <w:tcPr>
            <w:tcW w:w="583" w:type="pct"/>
            <w:tcBorders>
              <w:right w:val="single" w:sz="12" w:space="0" w:color="auto"/>
            </w:tcBorders>
            <w:noWrap/>
            <w:hideMark/>
          </w:tcPr>
          <w:p w14:paraId="0E014AEE" w14:textId="77777777" w:rsidR="009E538E" w:rsidRPr="009E538E" w:rsidRDefault="009E538E" w:rsidP="009E538E">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p>
        </w:tc>
        <w:tc>
          <w:tcPr>
            <w:tcW w:w="583" w:type="pct"/>
            <w:tcBorders>
              <w:left w:val="single" w:sz="12" w:space="0" w:color="auto"/>
            </w:tcBorders>
            <w:noWrap/>
            <w:hideMark/>
          </w:tcPr>
          <w:p w14:paraId="62A4579D" w14:textId="77777777" w:rsidR="009E538E" w:rsidRPr="009E538E" w:rsidRDefault="009E538E" w:rsidP="009E538E">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sz w:val="20"/>
              </w:rPr>
            </w:pPr>
            <w:r w:rsidRPr="009E538E">
              <w:rPr>
                <w:rFonts w:ascii="Calibri" w:eastAsia="Times New Roman" w:hAnsi="Calibri" w:cs="Times New Roman"/>
                <w:color w:val="000000"/>
                <w:sz w:val="20"/>
              </w:rPr>
              <w:t>52</w:t>
            </w:r>
          </w:p>
        </w:tc>
        <w:tc>
          <w:tcPr>
            <w:tcW w:w="584" w:type="pct"/>
            <w:tcBorders>
              <w:right w:val="single" w:sz="12" w:space="0" w:color="auto"/>
            </w:tcBorders>
            <w:noWrap/>
            <w:hideMark/>
          </w:tcPr>
          <w:p w14:paraId="55C202FE" w14:textId="77777777" w:rsidR="009E538E" w:rsidRPr="009E538E" w:rsidRDefault="009E538E" w:rsidP="009E538E">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sz w:val="20"/>
              </w:rPr>
            </w:pPr>
            <w:r w:rsidRPr="009E538E">
              <w:rPr>
                <w:rFonts w:ascii="Calibri" w:eastAsia="Times New Roman" w:hAnsi="Calibri" w:cs="Times New Roman"/>
                <w:color w:val="000000"/>
                <w:sz w:val="20"/>
              </w:rPr>
              <w:t>$134.68</w:t>
            </w:r>
          </w:p>
        </w:tc>
      </w:tr>
      <w:tr w:rsidR="00AF784C" w:rsidRPr="009E538E" w14:paraId="24943238" w14:textId="77777777" w:rsidTr="00AF784C">
        <w:trPr>
          <w:trHeight w:val="300"/>
        </w:trPr>
        <w:tc>
          <w:tcPr>
            <w:cnfStyle w:val="001000000000" w:firstRow="0" w:lastRow="0" w:firstColumn="1" w:lastColumn="0" w:oddVBand="0" w:evenVBand="0" w:oddHBand="0" w:evenHBand="0" w:firstRowFirstColumn="0" w:firstRowLastColumn="0" w:lastRowFirstColumn="0" w:lastRowLastColumn="0"/>
            <w:tcW w:w="1499" w:type="pct"/>
            <w:tcBorders>
              <w:right w:val="single" w:sz="12" w:space="0" w:color="auto"/>
            </w:tcBorders>
            <w:noWrap/>
            <w:hideMark/>
          </w:tcPr>
          <w:p w14:paraId="1A58FB5D" w14:textId="77777777" w:rsidR="009E538E" w:rsidRPr="009E538E" w:rsidRDefault="009E538E" w:rsidP="009E538E">
            <w:pPr>
              <w:rPr>
                <w:rFonts w:ascii="Calibri" w:eastAsia="Times New Roman" w:hAnsi="Calibri" w:cs="Times New Roman"/>
                <w:color w:val="000000"/>
              </w:rPr>
            </w:pPr>
            <w:r w:rsidRPr="009E538E">
              <w:rPr>
                <w:rFonts w:ascii="Calibri" w:eastAsia="Times New Roman" w:hAnsi="Calibri" w:cs="Times New Roman"/>
                <w:color w:val="000000"/>
              </w:rPr>
              <w:t>Total</w:t>
            </w:r>
          </w:p>
        </w:tc>
        <w:tc>
          <w:tcPr>
            <w:tcW w:w="583" w:type="pct"/>
            <w:tcBorders>
              <w:left w:val="single" w:sz="12" w:space="0" w:color="auto"/>
              <w:bottom w:val="single" w:sz="12" w:space="0" w:color="auto"/>
            </w:tcBorders>
            <w:noWrap/>
            <w:hideMark/>
          </w:tcPr>
          <w:p w14:paraId="62AFEA3C" w14:textId="77777777" w:rsidR="009E538E" w:rsidRPr="009E538E" w:rsidRDefault="009E538E" w:rsidP="009E538E">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sz w:val="20"/>
              </w:rPr>
            </w:pPr>
            <w:r w:rsidRPr="009E538E">
              <w:rPr>
                <w:rFonts w:ascii="Calibri" w:eastAsia="Times New Roman" w:hAnsi="Calibri" w:cs="Times New Roman"/>
                <w:color w:val="000000"/>
                <w:sz w:val="20"/>
              </w:rPr>
              <w:t>862</w:t>
            </w:r>
          </w:p>
        </w:tc>
        <w:tc>
          <w:tcPr>
            <w:tcW w:w="583" w:type="pct"/>
            <w:tcBorders>
              <w:bottom w:val="single" w:sz="12" w:space="0" w:color="auto"/>
              <w:right w:val="single" w:sz="12" w:space="0" w:color="auto"/>
            </w:tcBorders>
            <w:noWrap/>
            <w:hideMark/>
          </w:tcPr>
          <w:p w14:paraId="11B9FCA1" w14:textId="77777777" w:rsidR="009E538E" w:rsidRPr="009E538E" w:rsidRDefault="009E538E" w:rsidP="009E538E">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sz w:val="20"/>
              </w:rPr>
            </w:pPr>
            <w:r w:rsidRPr="009E538E">
              <w:rPr>
                <w:rFonts w:ascii="Calibri" w:eastAsia="Times New Roman" w:hAnsi="Calibri" w:cs="Times New Roman"/>
                <w:color w:val="000000"/>
                <w:sz w:val="20"/>
              </w:rPr>
              <w:t>$94.82</w:t>
            </w:r>
          </w:p>
        </w:tc>
        <w:tc>
          <w:tcPr>
            <w:tcW w:w="584" w:type="pct"/>
            <w:tcBorders>
              <w:left w:val="single" w:sz="12" w:space="0" w:color="auto"/>
              <w:bottom w:val="single" w:sz="12" w:space="0" w:color="auto"/>
            </w:tcBorders>
            <w:noWrap/>
            <w:hideMark/>
          </w:tcPr>
          <w:p w14:paraId="271D777E" w14:textId="77777777" w:rsidR="009E538E" w:rsidRPr="009E538E" w:rsidRDefault="009E538E" w:rsidP="009E538E">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sz w:val="20"/>
              </w:rPr>
            </w:pPr>
            <w:r w:rsidRPr="009E538E">
              <w:rPr>
                <w:rFonts w:ascii="Calibri" w:eastAsia="Times New Roman" w:hAnsi="Calibri" w:cs="Times New Roman"/>
                <w:color w:val="000000"/>
                <w:sz w:val="20"/>
              </w:rPr>
              <w:t>847</w:t>
            </w:r>
          </w:p>
        </w:tc>
        <w:tc>
          <w:tcPr>
            <w:tcW w:w="583" w:type="pct"/>
            <w:tcBorders>
              <w:bottom w:val="single" w:sz="12" w:space="0" w:color="auto"/>
              <w:right w:val="single" w:sz="12" w:space="0" w:color="auto"/>
            </w:tcBorders>
            <w:noWrap/>
            <w:hideMark/>
          </w:tcPr>
          <w:p w14:paraId="307DEFCC" w14:textId="77777777" w:rsidR="009E538E" w:rsidRPr="009E538E" w:rsidRDefault="009E538E" w:rsidP="009E538E">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sz w:val="20"/>
              </w:rPr>
            </w:pPr>
            <w:r w:rsidRPr="009E538E">
              <w:rPr>
                <w:rFonts w:ascii="Calibri" w:eastAsia="Times New Roman" w:hAnsi="Calibri" w:cs="Times New Roman"/>
                <w:color w:val="000000"/>
                <w:sz w:val="20"/>
              </w:rPr>
              <w:t>$93.17</w:t>
            </w:r>
          </w:p>
        </w:tc>
        <w:tc>
          <w:tcPr>
            <w:tcW w:w="583" w:type="pct"/>
            <w:tcBorders>
              <w:left w:val="single" w:sz="12" w:space="0" w:color="auto"/>
              <w:bottom w:val="single" w:sz="12" w:space="0" w:color="auto"/>
            </w:tcBorders>
            <w:noWrap/>
            <w:hideMark/>
          </w:tcPr>
          <w:p w14:paraId="6A652279" w14:textId="77777777" w:rsidR="009E538E" w:rsidRPr="009E538E" w:rsidRDefault="009E538E" w:rsidP="009E538E">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sz w:val="20"/>
              </w:rPr>
            </w:pPr>
            <w:r w:rsidRPr="009E538E">
              <w:rPr>
                <w:rFonts w:ascii="Calibri" w:eastAsia="Times New Roman" w:hAnsi="Calibri" w:cs="Times New Roman"/>
                <w:color w:val="000000"/>
                <w:sz w:val="20"/>
              </w:rPr>
              <w:t>267</w:t>
            </w:r>
          </w:p>
        </w:tc>
        <w:tc>
          <w:tcPr>
            <w:tcW w:w="584" w:type="pct"/>
            <w:tcBorders>
              <w:bottom w:val="single" w:sz="12" w:space="0" w:color="auto"/>
              <w:right w:val="single" w:sz="12" w:space="0" w:color="auto"/>
            </w:tcBorders>
            <w:noWrap/>
            <w:hideMark/>
          </w:tcPr>
          <w:p w14:paraId="44E87318" w14:textId="77777777" w:rsidR="009E538E" w:rsidRPr="009E538E" w:rsidRDefault="009E538E" w:rsidP="009E538E">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sz w:val="20"/>
              </w:rPr>
            </w:pPr>
            <w:r w:rsidRPr="009E538E">
              <w:rPr>
                <w:rFonts w:ascii="Calibri" w:eastAsia="Times New Roman" w:hAnsi="Calibri" w:cs="Times New Roman"/>
                <w:color w:val="000000"/>
                <w:sz w:val="20"/>
              </w:rPr>
              <w:t>$691.53</w:t>
            </w:r>
          </w:p>
        </w:tc>
      </w:tr>
    </w:tbl>
    <w:p w14:paraId="5ABEA6FC" w14:textId="77777777" w:rsidR="009E538E" w:rsidRPr="009E538E" w:rsidRDefault="009E538E" w:rsidP="009E538E"/>
    <w:p w14:paraId="6C016DF4" w14:textId="77777777" w:rsidR="00AF784C" w:rsidRDefault="00AF784C">
      <w:pPr>
        <w:rPr>
          <w:rFonts w:asciiTheme="majorHAnsi" w:eastAsiaTheme="majorEastAsia" w:hAnsiTheme="majorHAnsi" w:cstheme="majorBidi"/>
          <w:color w:val="1F4E79" w:themeColor="accent1" w:themeShade="80"/>
          <w:sz w:val="36"/>
          <w:szCs w:val="36"/>
        </w:rPr>
      </w:pPr>
      <w:r>
        <w:br w:type="page"/>
      </w:r>
    </w:p>
    <w:p w14:paraId="46CA593E" w14:textId="1A0279A5" w:rsidR="00AA6C47" w:rsidRDefault="00AA6C47" w:rsidP="00AA6C47">
      <w:pPr>
        <w:pStyle w:val="Heading1"/>
      </w:pPr>
      <w:r>
        <w:lastRenderedPageBreak/>
        <w:t xml:space="preserve">Tournaments Survey </w:t>
      </w:r>
      <w:r w:rsidR="002C728B">
        <w:t>Topline</w:t>
      </w:r>
      <w:r w:rsidR="004F4AFB">
        <w:t xml:space="preserve"> (to date)</w:t>
      </w:r>
    </w:p>
    <w:p w14:paraId="207E0BC7" w14:textId="4E6187A0" w:rsidR="002C728B" w:rsidRDefault="002C728B" w:rsidP="002C728B">
      <w:r>
        <w:t>For the tournaments committee, we sent a survey out to the email list for the unit and also promoted the survey through paper flyers distributed at the Suntan Sectional.</w:t>
      </w:r>
      <w:r w:rsidR="004F4AFB">
        <w:t xml:space="preserve">  We are gradually distributing flyers to clubs as well and intend to keep the survey open through the end of August.</w:t>
      </w:r>
      <w:r w:rsidR="00204A9A">
        <w:t xml:space="preserve">  The survey randomized the order of choices whenever logical/reasonable to do so.  </w:t>
      </w:r>
    </w:p>
    <w:p w14:paraId="15FAB795" w14:textId="32E33E40" w:rsidR="00204A9A" w:rsidRPr="00204A9A" w:rsidRDefault="00204A9A" w:rsidP="002C728B">
      <w:pPr>
        <w:rPr>
          <w:i/>
        </w:rPr>
      </w:pPr>
      <w:r w:rsidRPr="00204A9A">
        <w:rPr>
          <w:i/>
        </w:rPr>
        <w:t>Note that this topline will speak in the past tense for readability/clarity, even though the survey is still going on.</w:t>
      </w:r>
    </w:p>
    <w:p w14:paraId="2CBB077E" w14:textId="7CB92118" w:rsidR="002C728B" w:rsidRDefault="002C728B" w:rsidP="002C728B">
      <w:pPr>
        <w:pStyle w:val="Heading2"/>
      </w:pPr>
      <w:r>
        <w:t xml:space="preserve">Email </w:t>
      </w:r>
      <w:r w:rsidR="004F4AFB">
        <w:t xml:space="preserve">Distribution Results </w:t>
      </w:r>
    </w:p>
    <w:tbl>
      <w:tblPr>
        <w:tblW w:w="5760" w:type="dxa"/>
        <w:tblLook w:val="04A0" w:firstRow="1" w:lastRow="0" w:firstColumn="1" w:lastColumn="0" w:noHBand="0" w:noVBand="1"/>
      </w:tblPr>
      <w:tblGrid>
        <w:gridCol w:w="2560"/>
        <w:gridCol w:w="1600"/>
        <w:gridCol w:w="1600"/>
      </w:tblGrid>
      <w:tr w:rsidR="002C728B" w:rsidRPr="002C728B" w14:paraId="1DFBA687" w14:textId="77777777" w:rsidTr="002C728B">
        <w:trPr>
          <w:trHeight w:val="300"/>
        </w:trPr>
        <w:tc>
          <w:tcPr>
            <w:tcW w:w="2560" w:type="dxa"/>
            <w:tcBorders>
              <w:top w:val="nil"/>
              <w:left w:val="nil"/>
              <w:bottom w:val="nil"/>
              <w:right w:val="nil"/>
            </w:tcBorders>
            <w:shd w:val="clear" w:color="auto" w:fill="auto"/>
            <w:noWrap/>
            <w:vAlign w:val="bottom"/>
            <w:hideMark/>
          </w:tcPr>
          <w:p w14:paraId="605D13A8" w14:textId="77777777" w:rsidR="002C728B" w:rsidRPr="002C728B" w:rsidRDefault="002C728B" w:rsidP="000E1D3A">
            <w:pPr>
              <w:spacing w:after="0" w:line="240" w:lineRule="auto"/>
              <w:rPr>
                <w:rFonts w:ascii="Times New Roman" w:eastAsia="Times New Roman" w:hAnsi="Times New Roman" w:cs="Times New Roman"/>
                <w:sz w:val="24"/>
                <w:szCs w:val="24"/>
              </w:rPr>
            </w:pPr>
          </w:p>
        </w:tc>
        <w:tc>
          <w:tcPr>
            <w:tcW w:w="1600" w:type="dxa"/>
            <w:tcBorders>
              <w:top w:val="single" w:sz="4" w:space="0" w:color="auto"/>
              <w:left w:val="single" w:sz="4" w:space="0" w:color="auto"/>
              <w:bottom w:val="single" w:sz="4" w:space="0" w:color="auto"/>
              <w:right w:val="single" w:sz="4" w:space="0" w:color="auto"/>
            </w:tcBorders>
            <w:shd w:val="clear" w:color="000000" w:fill="F2F2F2"/>
            <w:noWrap/>
            <w:vAlign w:val="bottom"/>
            <w:hideMark/>
          </w:tcPr>
          <w:p w14:paraId="6DC80EE9" w14:textId="6A6ECCEE" w:rsidR="002C728B" w:rsidRPr="002C728B" w:rsidRDefault="002C728B" w:rsidP="000E1D3A">
            <w:pPr>
              <w:spacing w:after="0" w:line="240" w:lineRule="auto"/>
              <w:jc w:val="right"/>
              <w:rPr>
                <w:rFonts w:ascii="Calibri" w:eastAsia="Times New Roman" w:hAnsi="Calibri" w:cs="Times New Roman"/>
                <w:color w:val="000000"/>
              </w:rPr>
            </w:pPr>
            <w:r>
              <w:rPr>
                <w:rFonts w:ascii="Calibri" w:eastAsia="Times New Roman" w:hAnsi="Calibri" w:cs="Times New Roman"/>
                <w:color w:val="000000"/>
              </w:rPr>
              <w:t>Initial Email (7/14)</w:t>
            </w:r>
          </w:p>
        </w:tc>
        <w:tc>
          <w:tcPr>
            <w:tcW w:w="1600" w:type="dxa"/>
            <w:tcBorders>
              <w:top w:val="single" w:sz="4" w:space="0" w:color="auto"/>
              <w:left w:val="nil"/>
              <w:bottom w:val="single" w:sz="4" w:space="0" w:color="auto"/>
              <w:right w:val="single" w:sz="4" w:space="0" w:color="auto"/>
            </w:tcBorders>
            <w:shd w:val="clear" w:color="000000" w:fill="F2F2F2"/>
            <w:noWrap/>
            <w:vAlign w:val="bottom"/>
            <w:hideMark/>
          </w:tcPr>
          <w:p w14:paraId="2EF0FCA7" w14:textId="5466AF5C" w:rsidR="002C728B" w:rsidRPr="002C728B" w:rsidRDefault="002C728B" w:rsidP="002C728B">
            <w:pPr>
              <w:spacing w:after="0" w:line="240" w:lineRule="auto"/>
              <w:jc w:val="right"/>
              <w:rPr>
                <w:rFonts w:ascii="Calibri" w:eastAsia="Times New Roman" w:hAnsi="Calibri" w:cs="Times New Roman"/>
                <w:color w:val="000000"/>
              </w:rPr>
            </w:pPr>
            <w:r>
              <w:rPr>
                <w:rFonts w:ascii="Calibri" w:eastAsia="Times New Roman" w:hAnsi="Calibri" w:cs="Times New Roman"/>
                <w:color w:val="000000"/>
              </w:rPr>
              <w:t>Reminder (7/28)</w:t>
            </w:r>
          </w:p>
        </w:tc>
      </w:tr>
      <w:tr w:rsidR="002C728B" w:rsidRPr="002C728B" w14:paraId="65D1421D" w14:textId="77777777" w:rsidTr="002C728B">
        <w:trPr>
          <w:trHeight w:val="300"/>
        </w:trPr>
        <w:tc>
          <w:tcPr>
            <w:tcW w:w="25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A304223" w14:textId="77777777" w:rsidR="002C728B" w:rsidRPr="002C728B" w:rsidRDefault="002C728B" w:rsidP="000E1D3A">
            <w:pPr>
              <w:spacing w:after="0" w:line="240" w:lineRule="auto"/>
              <w:rPr>
                <w:rFonts w:ascii="Calibri" w:eastAsia="Times New Roman" w:hAnsi="Calibri" w:cs="Times New Roman"/>
                <w:color w:val="000000"/>
              </w:rPr>
            </w:pPr>
            <w:r w:rsidRPr="002C728B">
              <w:rPr>
                <w:rFonts w:ascii="Calibri" w:eastAsia="Times New Roman" w:hAnsi="Calibri" w:cs="Times New Roman"/>
                <w:color w:val="000000"/>
              </w:rPr>
              <w:t>Recipients</w:t>
            </w:r>
          </w:p>
        </w:tc>
        <w:tc>
          <w:tcPr>
            <w:tcW w:w="1600" w:type="dxa"/>
            <w:tcBorders>
              <w:top w:val="nil"/>
              <w:left w:val="nil"/>
              <w:bottom w:val="single" w:sz="4" w:space="0" w:color="auto"/>
              <w:right w:val="single" w:sz="4" w:space="0" w:color="auto"/>
            </w:tcBorders>
            <w:shd w:val="clear" w:color="auto" w:fill="auto"/>
            <w:noWrap/>
            <w:vAlign w:val="bottom"/>
            <w:hideMark/>
          </w:tcPr>
          <w:p w14:paraId="0866224B" w14:textId="386A8B4D" w:rsidR="002C728B" w:rsidRPr="002C728B" w:rsidRDefault="002C728B" w:rsidP="000E1D3A">
            <w:pPr>
              <w:spacing w:after="0" w:line="240" w:lineRule="auto"/>
              <w:jc w:val="right"/>
              <w:rPr>
                <w:rFonts w:ascii="Calibri" w:eastAsia="Times New Roman" w:hAnsi="Calibri" w:cs="Times New Roman"/>
                <w:color w:val="000000"/>
              </w:rPr>
            </w:pPr>
            <w:r>
              <w:rPr>
                <w:rFonts w:ascii="Calibri" w:eastAsia="Times New Roman" w:hAnsi="Calibri" w:cs="Times New Roman"/>
                <w:color w:val="000000"/>
              </w:rPr>
              <w:t>1153</w:t>
            </w:r>
          </w:p>
        </w:tc>
        <w:tc>
          <w:tcPr>
            <w:tcW w:w="1600" w:type="dxa"/>
            <w:tcBorders>
              <w:top w:val="nil"/>
              <w:left w:val="nil"/>
              <w:bottom w:val="single" w:sz="4" w:space="0" w:color="auto"/>
              <w:right w:val="single" w:sz="4" w:space="0" w:color="auto"/>
            </w:tcBorders>
            <w:shd w:val="clear" w:color="auto" w:fill="auto"/>
            <w:noWrap/>
            <w:vAlign w:val="bottom"/>
            <w:hideMark/>
          </w:tcPr>
          <w:p w14:paraId="513E4819" w14:textId="04AA2EFB" w:rsidR="002C728B" w:rsidRPr="002C728B" w:rsidRDefault="002C728B" w:rsidP="000E1D3A">
            <w:pPr>
              <w:spacing w:after="0" w:line="240" w:lineRule="auto"/>
              <w:jc w:val="right"/>
              <w:rPr>
                <w:rFonts w:ascii="Calibri" w:eastAsia="Times New Roman" w:hAnsi="Calibri" w:cs="Times New Roman"/>
                <w:color w:val="000000"/>
              </w:rPr>
            </w:pPr>
            <w:r>
              <w:rPr>
                <w:rFonts w:ascii="Calibri" w:eastAsia="Times New Roman" w:hAnsi="Calibri" w:cs="Times New Roman"/>
                <w:color w:val="000000"/>
              </w:rPr>
              <w:t>964</w:t>
            </w:r>
          </w:p>
        </w:tc>
      </w:tr>
      <w:tr w:rsidR="002C728B" w:rsidRPr="002C728B" w14:paraId="608CB45E" w14:textId="77777777" w:rsidTr="002C728B">
        <w:trPr>
          <w:trHeight w:val="300"/>
        </w:trPr>
        <w:tc>
          <w:tcPr>
            <w:tcW w:w="2560" w:type="dxa"/>
            <w:tcBorders>
              <w:top w:val="nil"/>
              <w:left w:val="single" w:sz="4" w:space="0" w:color="auto"/>
              <w:bottom w:val="single" w:sz="4" w:space="0" w:color="auto"/>
              <w:right w:val="single" w:sz="4" w:space="0" w:color="auto"/>
            </w:tcBorders>
            <w:shd w:val="clear" w:color="000000" w:fill="F2F2F2"/>
            <w:noWrap/>
            <w:vAlign w:val="bottom"/>
            <w:hideMark/>
          </w:tcPr>
          <w:p w14:paraId="27E24CD2" w14:textId="77777777" w:rsidR="002C728B" w:rsidRPr="002C728B" w:rsidRDefault="002C728B" w:rsidP="000E1D3A">
            <w:pPr>
              <w:spacing w:after="0" w:line="240" w:lineRule="auto"/>
              <w:rPr>
                <w:rFonts w:ascii="Calibri" w:eastAsia="Times New Roman" w:hAnsi="Calibri" w:cs="Times New Roman"/>
                <w:color w:val="000000"/>
              </w:rPr>
            </w:pPr>
            <w:r w:rsidRPr="002C728B">
              <w:rPr>
                <w:rFonts w:ascii="Calibri" w:eastAsia="Times New Roman" w:hAnsi="Calibri" w:cs="Times New Roman"/>
                <w:color w:val="000000"/>
              </w:rPr>
              <w:t>Open Rate</w:t>
            </w:r>
          </w:p>
        </w:tc>
        <w:tc>
          <w:tcPr>
            <w:tcW w:w="1600" w:type="dxa"/>
            <w:tcBorders>
              <w:top w:val="nil"/>
              <w:left w:val="nil"/>
              <w:bottom w:val="single" w:sz="4" w:space="0" w:color="auto"/>
              <w:right w:val="single" w:sz="4" w:space="0" w:color="auto"/>
            </w:tcBorders>
            <w:shd w:val="clear" w:color="000000" w:fill="F2F2F2"/>
            <w:noWrap/>
            <w:vAlign w:val="bottom"/>
            <w:hideMark/>
          </w:tcPr>
          <w:p w14:paraId="2FA9D88D" w14:textId="6EBBBA45" w:rsidR="002C728B" w:rsidRPr="002C728B" w:rsidRDefault="002C728B" w:rsidP="000E1D3A">
            <w:pPr>
              <w:spacing w:after="0" w:line="240" w:lineRule="auto"/>
              <w:jc w:val="right"/>
              <w:rPr>
                <w:rFonts w:ascii="Calibri" w:eastAsia="Times New Roman" w:hAnsi="Calibri" w:cs="Times New Roman"/>
                <w:color w:val="000000"/>
              </w:rPr>
            </w:pPr>
            <w:r>
              <w:rPr>
                <w:rFonts w:ascii="Calibri" w:eastAsia="Times New Roman" w:hAnsi="Calibri" w:cs="Times New Roman"/>
                <w:color w:val="000000"/>
              </w:rPr>
              <w:t>45.9</w:t>
            </w:r>
            <w:r w:rsidRPr="002C728B">
              <w:rPr>
                <w:rFonts w:ascii="Calibri" w:eastAsia="Times New Roman" w:hAnsi="Calibri" w:cs="Times New Roman"/>
                <w:color w:val="000000"/>
              </w:rPr>
              <w:t>%</w:t>
            </w:r>
          </w:p>
        </w:tc>
        <w:tc>
          <w:tcPr>
            <w:tcW w:w="1600" w:type="dxa"/>
            <w:tcBorders>
              <w:top w:val="nil"/>
              <w:left w:val="nil"/>
              <w:bottom w:val="single" w:sz="4" w:space="0" w:color="auto"/>
              <w:right w:val="single" w:sz="4" w:space="0" w:color="auto"/>
            </w:tcBorders>
            <w:shd w:val="clear" w:color="000000" w:fill="F2F2F2"/>
            <w:noWrap/>
            <w:vAlign w:val="bottom"/>
            <w:hideMark/>
          </w:tcPr>
          <w:p w14:paraId="21E55EE8" w14:textId="1512055C" w:rsidR="002C728B" w:rsidRPr="002C728B" w:rsidRDefault="002C728B" w:rsidP="000E1D3A">
            <w:pPr>
              <w:spacing w:after="0" w:line="240" w:lineRule="auto"/>
              <w:jc w:val="right"/>
              <w:rPr>
                <w:rFonts w:ascii="Calibri" w:eastAsia="Times New Roman" w:hAnsi="Calibri" w:cs="Times New Roman"/>
                <w:color w:val="000000"/>
              </w:rPr>
            </w:pPr>
            <w:r>
              <w:rPr>
                <w:rFonts w:ascii="Calibri" w:eastAsia="Times New Roman" w:hAnsi="Calibri" w:cs="Times New Roman"/>
                <w:color w:val="000000"/>
              </w:rPr>
              <w:t>48.9%</w:t>
            </w:r>
          </w:p>
        </w:tc>
      </w:tr>
      <w:tr w:rsidR="002C728B" w:rsidRPr="002C728B" w14:paraId="1733279B" w14:textId="77777777" w:rsidTr="002C728B">
        <w:trPr>
          <w:trHeight w:val="300"/>
        </w:trPr>
        <w:tc>
          <w:tcPr>
            <w:tcW w:w="2560" w:type="dxa"/>
            <w:tcBorders>
              <w:top w:val="nil"/>
              <w:left w:val="single" w:sz="4" w:space="0" w:color="auto"/>
              <w:bottom w:val="single" w:sz="4" w:space="0" w:color="auto"/>
              <w:right w:val="single" w:sz="4" w:space="0" w:color="auto"/>
            </w:tcBorders>
            <w:shd w:val="clear" w:color="auto" w:fill="auto"/>
            <w:noWrap/>
            <w:vAlign w:val="bottom"/>
            <w:hideMark/>
          </w:tcPr>
          <w:p w14:paraId="10F06081" w14:textId="77777777" w:rsidR="002C728B" w:rsidRPr="002C728B" w:rsidRDefault="002C728B" w:rsidP="000E1D3A">
            <w:pPr>
              <w:spacing w:after="0" w:line="240" w:lineRule="auto"/>
              <w:rPr>
                <w:rFonts w:ascii="Calibri" w:eastAsia="Times New Roman" w:hAnsi="Calibri" w:cs="Times New Roman"/>
                <w:color w:val="000000"/>
              </w:rPr>
            </w:pPr>
            <w:r w:rsidRPr="002C728B">
              <w:rPr>
                <w:rFonts w:ascii="Calibri" w:eastAsia="Times New Roman" w:hAnsi="Calibri" w:cs="Times New Roman"/>
                <w:color w:val="000000"/>
              </w:rPr>
              <w:t>Click Rate</w:t>
            </w:r>
          </w:p>
        </w:tc>
        <w:tc>
          <w:tcPr>
            <w:tcW w:w="1600" w:type="dxa"/>
            <w:tcBorders>
              <w:top w:val="nil"/>
              <w:left w:val="nil"/>
              <w:bottom w:val="single" w:sz="4" w:space="0" w:color="auto"/>
              <w:right w:val="single" w:sz="4" w:space="0" w:color="auto"/>
            </w:tcBorders>
            <w:shd w:val="clear" w:color="auto" w:fill="auto"/>
            <w:noWrap/>
            <w:vAlign w:val="bottom"/>
            <w:hideMark/>
          </w:tcPr>
          <w:p w14:paraId="70B2ECFB" w14:textId="39668B7C" w:rsidR="002C728B" w:rsidRPr="002C728B" w:rsidRDefault="002C728B" w:rsidP="000E1D3A">
            <w:pPr>
              <w:spacing w:after="0" w:line="240" w:lineRule="auto"/>
              <w:jc w:val="right"/>
              <w:rPr>
                <w:rFonts w:ascii="Calibri" w:eastAsia="Times New Roman" w:hAnsi="Calibri" w:cs="Times New Roman"/>
                <w:color w:val="000000"/>
              </w:rPr>
            </w:pPr>
            <w:r>
              <w:rPr>
                <w:rFonts w:ascii="Calibri" w:eastAsia="Times New Roman" w:hAnsi="Calibri" w:cs="Times New Roman"/>
                <w:color w:val="000000"/>
              </w:rPr>
              <w:t>15.4</w:t>
            </w:r>
            <w:r w:rsidRPr="002C728B">
              <w:rPr>
                <w:rFonts w:ascii="Calibri" w:eastAsia="Times New Roman" w:hAnsi="Calibri" w:cs="Times New Roman"/>
                <w:color w:val="000000"/>
              </w:rPr>
              <w:t>%</w:t>
            </w:r>
          </w:p>
        </w:tc>
        <w:tc>
          <w:tcPr>
            <w:tcW w:w="1600" w:type="dxa"/>
            <w:tcBorders>
              <w:top w:val="nil"/>
              <w:left w:val="nil"/>
              <w:bottom w:val="single" w:sz="4" w:space="0" w:color="auto"/>
              <w:right w:val="single" w:sz="4" w:space="0" w:color="auto"/>
            </w:tcBorders>
            <w:shd w:val="clear" w:color="auto" w:fill="auto"/>
            <w:noWrap/>
            <w:vAlign w:val="bottom"/>
            <w:hideMark/>
          </w:tcPr>
          <w:p w14:paraId="1B3A5B43" w14:textId="79829A64" w:rsidR="002C728B" w:rsidRPr="002C728B" w:rsidRDefault="002C728B" w:rsidP="000E1D3A">
            <w:pPr>
              <w:spacing w:after="0" w:line="240" w:lineRule="auto"/>
              <w:jc w:val="right"/>
              <w:rPr>
                <w:rFonts w:ascii="Calibri" w:eastAsia="Times New Roman" w:hAnsi="Calibri" w:cs="Times New Roman"/>
                <w:color w:val="000000"/>
              </w:rPr>
            </w:pPr>
            <w:r>
              <w:rPr>
                <w:rFonts w:ascii="Calibri" w:eastAsia="Times New Roman" w:hAnsi="Calibri" w:cs="Times New Roman"/>
                <w:color w:val="000000"/>
              </w:rPr>
              <w:t>11.4</w:t>
            </w:r>
            <w:r w:rsidRPr="002C728B">
              <w:rPr>
                <w:rFonts w:ascii="Calibri" w:eastAsia="Times New Roman" w:hAnsi="Calibri" w:cs="Times New Roman"/>
                <w:color w:val="000000"/>
              </w:rPr>
              <w:t>%</w:t>
            </w:r>
          </w:p>
        </w:tc>
      </w:tr>
    </w:tbl>
    <w:p w14:paraId="46DD6BCD" w14:textId="77777777" w:rsidR="002C728B" w:rsidRDefault="002C728B" w:rsidP="00AA6C47"/>
    <w:p w14:paraId="1E1B462A" w14:textId="39AA150C" w:rsidR="002C728B" w:rsidRDefault="002C728B" w:rsidP="002C728B">
      <w:pPr>
        <w:pStyle w:val="Heading2"/>
      </w:pPr>
      <w:r>
        <w:t>Response Rate/Demographics</w:t>
      </w:r>
    </w:p>
    <w:p w14:paraId="26EB3E10" w14:textId="77777777" w:rsidR="004F4AFB" w:rsidRDefault="002C728B" w:rsidP="002C728B">
      <w:r>
        <w:t xml:space="preserve">As of 8/8, 192 responses have been received (16% of unit).  Of the responses received, </w:t>
      </w:r>
      <w:r w:rsidR="007D2538">
        <w:t>47% (91)</w:t>
      </w:r>
      <w:r>
        <w:t xml:space="preserve"> have 500 masterpoints or less</w:t>
      </w:r>
      <w:r w:rsidR="007D2538">
        <w:t>, compared with 6</w:t>
      </w:r>
      <w:r w:rsidR="004F4AFB">
        <w:t>8</w:t>
      </w:r>
      <w:r w:rsidR="007D2538">
        <w:t>% of our unit</w:t>
      </w:r>
      <w:r w:rsidR="004F4AFB">
        <w:t xml:space="preserve">.  On the other end of the spectrum, 19% (37) of respondents have 2000+ points versus just 9% of our unit.  Thus, we are slightly under-represented for newer players and 2X over-represented for experienced players.  </w:t>
      </w:r>
    </w:p>
    <w:p w14:paraId="297CF404" w14:textId="29B8B22C" w:rsidR="002C728B" w:rsidRPr="002C728B" w:rsidRDefault="007D2538" w:rsidP="002C728B">
      <w:r>
        <w:t>Below is a breakdown of the masterpoint ranges of responses (based on responder’s reported total):</w:t>
      </w:r>
    </w:p>
    <w:p w14:paraId="175F877C" w14:textId="08DAC4D0" w:rsidR="002C728B" w:rsidRDefault="002C728B" w:rsidP="00AA6C47">
      <w:r>
        <w:rPr>
          <w:noProof/>
        </w:rPr>
        <w:drawing>
          <wp:inline distT="0" distB="0" distL="0" distR="0" wp14:anchorId="4BBD05DA" wp14:editId="2CCD2F28">
            <wp:extent cx="3697649" cy="260032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3702706" cy="2603881"/>
                    </a:xfrm>
                    <a:prstGeom prst="rect">
                      <a:avLst/>
                    </a:prstGeom>
                  </pic:spPr>
                </pic:pic>
              </a:graphicData>
            </a:graphic>
          </wp:inline>
        </w:drawing>
      </w:r>
    </w:p>
    <w:p w14:paraId="413DD39A" w14:textId="5B0D3731" w:rsidR="0084682C" w:rsidRDefault="004F4AFB" w:rsidP="0084682C">
      <w:r>
        <w:t>Most respondents have been to at least one tournament at some level in the past 3 years; only 9 respondents had not been to a tournament of any type (5%) and only 15 respondents had never been to a sectional (8%).</w:t>
      </w:r>
    </w:p>
    <w:p w14:paraId="65CC24EC" w14:textId="7D0AADD8" w:rsidR="004F4AFB" w:rsidRDefault="004F4AFB" w:rsidP="0084682C">
      <w:r w:rsidRPr="004F4AFB">
        <w:rPr>
          <w:noProof/>
        </w:rPr>
        <w:lastRenderedPageBreak/>
        <w:drawing>
          <wp:inline distT="0" distB="0" distL="0" distR="0" wp14:anchorId="6BDADC16" wp14:editId="68F6547F">
            <wp:extent cx="4629150" cy="3246277"/>
            <wp:effectExtent l="0" t="0" r="0" b="0"/>
            <wp:docPr id="2" name="Picture 2" descr="C:\Users\chupackj\AppData\Local\Temp\Chart_Q2_16080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hupackj\AppData\Local\Temp\Chart_Q2_160808.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651336" cy="3261835"/>
                    </a:xfrm>
                    <a:prstGeom prst="rect">
                      <a:avLst/>
                    </a:prstGeom>
                    <a:noFill/>
                    <a:ln>
                      <a:noFill/>
                    </a:ln>
                  </pic:spPr>
                </pic:pic>
              </a:graphicData>
            </a:graphic>
          </wp:inline>
        </w:drawing>
      </w:r>
    </w:p>
    <w:p w14:paraId="1C84126F" w14:textId="1C6F8B18" w:rsidR="009C2222" w:rsidRDefault="009C2222" w:rsidP="0084682C">
      <w:r>
        <w:t>Most players visit club games a few times each week (48%) or a few times each month (32%).  Online ACBL tournaments attract 14% to play at least a few times each month; 25% play an online tournament at least once a year.  Casual games, in person or online, were far less frequent than any type of ACBL sanctioned event for respondents. (See chart on next page)</w:t>
      </w:r>
    </w:p>
    <w:p w14:paraId="52474637" w14:textId="0E7005BC" w:rsidR="009C2222" w:rsidRDefault="009C2222" w:rsidP="0084682C">
      <w:r w:rsidRPr="009C2222">
        <w:rPr>
          <w:noProof/>
        </w:rPr>
        <w:drawing>
          <wp:inline distT="0" distB="0" distL="0" distR="0" wp14:anchorId="5FC9FA2F" wp14:editId="02CA0D5E">
            <wp:extent cx="4224521" cy="3162300"/>
            <wp:effectExtent l="0" t="0" r="5080" b="0"/>
            <wp:docPr id="4" name="Picture 4" descr="C:\Users\chupackj\AppData\Local\Temp\Chart_Q3_160808-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hupackj\AppData\Local\Temp\Chart_Q3_160808-1.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232966" cy="3168622"/>
                    </a:xfrm>
                    <a:prstGeom prst="rect">
                      <a:avLst/>
                    </a:prstGeom>
                    <a:noFill/>
                    <a:ln>
                      <a:noFill/>
                    </a:ln>
                  </pic:spPr>
                </pic:pic>
              </a:graphicData>
            </a:graphic>
          </wp:inline>
        </w:drawing>
      </w:r>
    </w:p>
    <w:p w14:paraId="7E37D72F" w14:textId="72232DA2" w:rsidR="009C2222" w:rsidRDefault="00DC6976" w:rsidP="009C2222">
      <w:pPr>
        <w:pStyle w:val="Heading2"/>
      </w:pPr>
      <w:r>
        <w:t>Responses</w:t>
      </w:r>
    </w:p>
    <w:p w14:paraId="553383B2" w14:textId="76DF619F" w:rsidR="009C2222" w:rsidRDefault="009C2222" w:rsidP="009C2222">
      <w:r>
        <w:t>The geographic location of a sectional is the most important factor in determining if a player will attend, with locations along I-405 (Eastside) preferred by the majority of respondents.  (Locations other than Eastside scored rough</w:t>
      </w:r>
      <w:r w:rsidR="00204A9A">
        <w:t>ly equally, with a slightly lower score for Downtown/Central Seattle vs. other location options.  Location options included Downtown, Eastside, North Seattle, Northern Suburbs, Southern Suburbs, West Seattle, and South Seattle.)  Of the locations used by the unit so far, all scored nearly equally.  However, 9 respondents specifically called out an aversion to Vasa Park in comments.  No other location was singled out as consistently in comments, positively or negatively.</w:t>
      </w:r>
    </w:p>
    <w:p w14:paraId="1B86D56F" w14:textId="264091F3" w:rsidR="00204A9A" w:rsidRDefault="00204A9A" w:rsidP="009C2222">
      <w:r>
        <w:lastRenderedPageBreak/>
        <w:t>The other high-scoring factors affecting attendance include (rank order, most to least):</w:t>
      </w:r>
    </w:p>
    <w:p w14:paraId="3E1950E5" w14:textId="5F92A5DC" w:rsidR="00204A9A" w:rsidRDefault="00204A9A" w:rsidP="00204A9A">
      <w:pPr>
        <w:pStyle w:val="ListParagraph"/>
        <w:numPr>
          <w:ilvl w:val="0"/>
          <w:numId w:val="12"/>
        </w:numPr>
      </w:pPr>
      <w:r>
        <w:t>Whether friends or regular partners can attend</w:t>
      </w:r>
    </w:p>
    <w:p w14:paraId="761A0730" w14:textId="3410DEC0" w:rsidR="00204A9A" w:rsidRDefault="00204A9A" w:rsidP="00204A9A">
      <w:pPr>
        <w:pStyle w:val="ListParagraph"/>
        <w:numPr>
          <w:ilvl w:val="0"/>
          <w:numId w:val="12"/>
        </w:numPr>
      </w:pPr>
      <w:r>
        <w:t>Types of events offered</w:t>
      </w:r>
    </w:p>
    <w:p w14:paraId="17F1D8A5" w14:textId="063E370F" w:rsidR="00204A9A" w:rsidRDefault="00204A9A" w:rsidP="00204A9A">
      <w:pPr>
        <w:pStyle w:val="ListParagraph"/>
        <w:numPr>
          <w:ilvl w:val="0"/>
          <w:numId w:val="12"/>
        </w:numPr>
      </w:pPr>
      <w:r>
        <w:t>Facilities of event</w:t>
      </w:r>
    </w:p>
    <w:p w14:paraId="1BD2DC9E" w14:textId="0B62C837" w:rsidR="00204A9A" w:rsidRDefault="00204A9A" w:rsidP="00204A9A">
      <w:pPr>
        <w:pStyle w:val="ListParagraph"/>
        <w:numPr>
          <w:ilvl w:val="0"/>
          <w:numId w:val="12"/>
        </w:numPr>
      </w:pPr>
      <w:r>
        <w:t>Event start times</w:t>
      </w:r>
    </w:p>
    <w:p w14:paraId="03666CA6" w14:textId="67A7AA63" w:rsidR="00204A9A" w:rsidRPr="009C2222" w:rsidRDefault="00204A9A" w:rsidP="00204A9A">
      <w:pPr>
        <w:pStyle w:val="ListParagraph"/>
        <w:numPr>
          <w:ilvl w:val="0"/>
          <w:numId w:val="12"/>
        </w:numPr>
      </w:pPr>
      <w:r>
        <w:t>Experience I had at last sectional</w:t>
      </w:r>
    </w:p>
    <w:p w14:paraId="032E1DFC" w14:textId="77777777" w:rsidR="00DC6976" w:rsidRDefault="00204A9A" w:rsidP="0084682C">
      <w:r>
        <w:t xml:space="preserve">Of the events we surveyed, offering stratified pairs garnered the most interest.  49er, 299er, etc. limited events and stratiflighted pairs tied for second highest interest.  Swiss teams, KO teams, and 2-session matchpoint pairs were also highly rated. </w:t>
      </w:r>
      <w:r w:rsidR="00DC6976">
        <w:t>For newer players, Pro-Am pairs also stood out with high interest.</w:t>
      </w:r>
      <w:r w:rsidR="00DC6976">
        <w:t xml:space="preserve">  </w:t>
      </w:r>
      <w:r>
        <w:t>Individuals, BAM teams, and barometer were the most disliked event types.</w:t>
      </w:r>
    </w:p>
    <w:p w14:paraId="1E3DFE18" w14:textId="77777777" w:rsidR="00DC6976" w:rsidRDefault="00DC6976" w:rsidP="0084682C">
      <w:r>
        <w:t>For sessions, a session offering stratiflighted pairs with no competing event was the highest ranked.  Second was a session offering a team event with or without a side pairs event.</w:t>
      </w:r>
    </w:p>
    <w:p w14:paraId="6B68DEB2" w14:textId="70394B36" w:rsidR="009C2222" w:rsidRDefault="00DC6976" w:rsidP="00DC6976">
      <w:r>
        <w:t>58% of respondents prefer a 10 &amp; 3 start time.  33% prefer 1 &amp; 6:30 start time.  8 respondents noted in comments that making it to a 6:30pm start time after work is tough, and they’d prefer a 7pm or later start time on weekday evenings.  For holiday vs. non-holiday weekends, 57% did not have a preference. 33% preferred a non-holiday weekend.</w:t>
      </w:r>
      <w:r w:rsidR="009E538E">
        <w:t xml:space="preserve"> </w:t>
      </w:r>
    </w:p>
    <w:p w14:paraId="250B2A78" w14:textId="19FF7CD6" w:rsidR="004F4AFB" w:rsidRPr="00AA6C47" w:rsidRDefault="009E538E" w:rsidP="0084682C">
      <w:r>
        <w:t>We received largely positive feedback on our sectionals in the open comments. More details and findings from the survey will be provided via email to the board as they are available.</w:t>
      </w:r>
      <w:bookmarkStart w:id="0" w:name="_GoBack"/>
      <w:bookmarkEnd w:id="0"/>
    </w:p>
    <w:sectPr w:rsidR="004F4AFB" w:rsidRPr="00AA6C47" w:rsidSect="00DC6976">
      <w:footerReference w:type="default" r:id="rId10"/>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7C6F5B9" w14:textId="77777777" w:rsidR="00AF784C" w:rsidRDefault="00AF784C" w:rsidP="00AF784C">
      <w:pPr>
        <w:spacing w:after="0" w:line="240" w:lineRule="auto"/>
      </w:pPr>
      <w:r>
        <w:separator/>
      </w:r>
    </w:p>
  </w:endnote>
  <w:endnote w:type="continuationSeparator" w:id="0">
    <w:p w14:paraId="7C5642BE" w14:textId="77777777" w:rsidR="00AF784C" w:rsidRDefault="00AF784C" w:rsidP="00AF78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B6E4AE2" w14:textId="7C944EA0" w:rsidR="00AF784C" w:rsidRDefault="00AF784C">
    <w:pPr>
      <w:pStyle w:val="Footer"/>
    </w:pPr>
    <w:r>
      <w:t>JC Chupack</w:t>
    </w:r>
    <w:r>
      <w:ptab w:relativeTo="margin" w:alignment="center" w:leader="none"/>
    </w:r>
    <w:r>
      <w:t>Unit 446 Reports – August 2016</w:t>
    </w:r>
    <w:r>
      <w:tab/>
    </w:r>
    <w:r>
      <w:ptab w:relativeTo="margin" w:alignment="right" w:leader="none"/>
    </w:r>
    <w:r>
      <w:t xml:space="preserve">Page </w:t>
    </w:r>
    <w:r>
      <w:fldChar w:fldCharType="begin"/>
    </w:r>
    <w:r>
      <w:instrText xml:space="preserve"> PAGE  \* Arabic  \* MERGEFORMAT </w:instrText>
    </w:r>
    <w:r>
      <w:fldChar w:fldCharType="separate"/>
    </w:r>
    <w:r w:rsidR="00FF3F77">
      <w:rPr>
        <w:noProof/>
      </w:rPr>
      <w:t>4</w:t>
    </w:r>
    <w:r>
      <w:fldChar w:fldCharType="end"/>
    </w:r>
    <w:r>
      <w:t xml:space="preserve"> of </w:t>
    </w:r>
    <w:fldSimple w:instr=" NUMPAGES  \* Arabic  \* MERGEFORMAT ">
      <w:r w:rsidR="00FF3F77">
        <w:rPr>
          <w:noProof/>
        </w:rPr>
        <w:t>5</w:t>
      </w:r>
    </w:fldSimple>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84FAA82" w14:textId="77777777" w:rsidR="00AF784C" w:rsidRDefault="00AF784C" w:rsidP="00AF784C">
      <w:pPr>
        <w:spacing w:after="0" w:line="240" w:lineRule="auto"/>
      </w:pPr>
      <w:r>
        <w:separator/>
      </w:r>
    </w:p>
  </w:footnote>
  <w:footnote w:type="continuationSeparator" w:id="0">
    <w:p w14:paraId="51229F69" w14:textId="77777777" w:rsidR="00AF784C" w:rsidRDefault="00AF784C" w:rsidP="00AF784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482775B"/>
    <w:multiLevelType w:val="multilevel"/>
    <w:tmpl w:val="474814C2"/>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 w15:restartNumberingAfterBreak="0">
    <w:nsid w:val="439F7950"/>
    <w:multiLevelType w:val="hybridMultilevel"/>
    <w:tmpl w:val="7E90C5F0"/>
    <w:lvl w:ilvl="0" w:tplc="981AA138">
      <w:start w:val="11"/>
      <w:numFmt w:val="bullet"/>
      <w:lvlText w:val=""/>
      <w:lvlJc w:val="left"/>
      <w:pPr>
        <w:ind w:left="720" w:hanging="360"/>
      </w:pPr>
      <w:rPr>
        <w:rFonts w:ascii="Symbol" w:eastAsiaTheme="minorEastAsia"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D482FCB"/>
    <w:multiLevelType w:val="hybridMultilevel"/>
    <w:tmpl w:val="7BD4E9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 w:numId="10">
    <w:abstractNumId w:val="0"/>
  </w:num>
  <w:num w:numId="11">
    <w:abstractNumId w:val="2"/>
  </w:num>
  <w:num w:numId="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A6C47"/>
    <w:rsid w:val="00204A9A"/>
    <w:rsid w:val="002C728B"/>
    <w:rsid w:val="0038667C"/>
    <w:rsid w:val="004F4AFB"/>
    <w:rsid w:val="007D2538"/>
    <w:rsid w:val="0084682C"/>
    <w:rsid w:val="00882C72"/>
    <w:rsid w:val="00913EA3"/>
    <w:rsid w:val="009C2222"/>
    <w:rsid w:val="009E538E"/>
    <w:rsid w:val="00AA6C47"/>
    <w:rsid w:val="00AF784C"/>
    <w:rsid w:val="00DC6976"/>
    <w:rsid w:val="00FF3F7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D27765"/>
  <w15:chartTrackingRefBased/>
  <w15:docId w15:val="{08F637C1-659B-421E-9A7F-DCDA928B51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A6C47"/>
  </w:style>
  <w:style w:type="paragraph" w:styleId="Heading1">
    <w:name w:val="heading 1"/>
    <w:basedOn w:val="Normal"/>
    <w:next w:val="Normal"/>
    <w:link w:val="Heading1Char"/>
    <w:uiPriority w:val="9"/>
    <w:qFormat/>
    <w:rsid w:val="00AA6C47"/>
    <w:pPr>
      <w:keepNext/>
      <w:keepLines/>
      <w:spacing w:before="400" w:after="40" w:line="240" w:lineRule="auto"/>
      <w:outlineLvl w:val="0"/>
    </w:pPr>
    <w:rPr>
      <w:rFonts w:asciiTheme="majorHAnsi" w:eastAsiaTheme="majorEastAsia" w:hAnsiTheme="majorHAnsi" w:cstheme="majorBidi"/>
      <w:color w:val="1F4E79" w:themeColor="accent1" w:themeShade="80"/>
      <w:sz w:val="36"/>
      <w:szCs w:val="36"/>
    </w:rPr>
  </w:style>
  <w:style w:type="paragraph" w:styleId="Heading2">
    <w:name w:val="heading 2"/>
    <w:basedOn w:val="Normal"/>
    <w:next w:val="Normal"/>
    <w:link w:val="Heading2Char"/>
    <w:uiPriority w:val="9"/>
    <w:unhideWhenUsed/>
    <w:qFormat/>
    <w:rsid w:val="00AA6C47"/>
    <w:pPr>
      <w:keepNext/>
      <w:keepLines/>
      <w:spacing w:before="40" w:after="0" w:line="240" w:lineRule="auto"/>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AA6C47"/>
    <w:pPr>
      <w:keepNext/>
      <w:keepLines/>
      <w:spacing w:before="40" w:after="0" w:line="240" w:lineRule="auto"/>
      <w:outlineLvl w:val="2"/>
    </w:pPr>
    <w:rPr>
      <w:rFonts w:asciiTheme="majorHAnsi" w:eastAsiaTheme="majorEastAsia" w:hAnsiTheme="majorHAnsi" w:cstheme="majorBidi"/>
      <w:color w:val="2E74B5" w:themeColor="accent1" w:themeShade="BF"/>
      <w:sz w:val="28"/>
      <w:szCs w:val="28"/>
    </w:rPr>
  </w:style>
  <w:style w:type="paragraph" w:styleId="Heading4">
    <w:name w:val="heading 4"/>
    <w:basedOn w:val="Normal"/>
    <w:next w:val="Normal"/>
    <w:link w:val="Heading4Char"/>
    <w:uiPriority w:val="9"/>
    <w:semiHidden/>
    <w:unhideWhenUsed/>
    <w:qFormat/>
    <w:rsid w:val="00AA6C47"/>
    <w:pPr>
      <w:keepNext/>
      <w:keepLines/>
      <w:spacing w:before="40" w:after="0"/>
      <w:outlineLvl w:val="3"/>
    </w:pPr>
    <w:rPr>
      <w:rFonts w:asciiTheme="majorHAnsi" w:eastAsiaTheme="majorEastAsia" w:hAnsiTheme="majorHAnsi" w:cstheme="majorBidi"/>
      <w:color w:val="2E74B5" w:themeColor="accent1" w:themeShade="BF"/>
      <w:sz w:val="24"/>
      <w:szCs w:val="24"/>
    </w:rPr>
  </w:style>
  <w:style w:type="paragraph" w:styleId="Heading5">
    <w:name w:val="heading 5"/>
    <w:basedOn w:val="Normal"/>
    <w:next w:val="Normal"/>
    <w:link w:val="Heading5Char"/>
    <w:uiPriority w:val="9"/>
    <w:semiHidden/>
    <w:unhideWhenUsed/>
    <w:qFormat/>
    <w:rsid w:val="00AA6C47"/>
    <w:pPr>
      <w:keepNext/>
      <w:keepLines/>
      <w:spacing w:before="40" w:after="0"/>
      <w:outlineLvl w:val="4"/>
    </w:pPr>
    <w:rPr>
      <w:rFonts w:asciiTheme="majorHAnsi" w:eastAsiaTheme="majorEastAsia" w:hAnsiTheme="majorHAnsi" w:cstheme="majorBidi"/>
      <w:caps/>
      <w:color w:val="2E74B5" w:themeColor="accent1" w:themeShade="BF"/>
    </w:rPr>
  </w:style>
  <w:style w:type="paragraph" w:styleId="Heading6">
    <w:name w:val="heading 6"/>
    <w:basedOn w:val="Normal"/>
    <w:next w:val="Normal"/>
    <w:link w:val="Heading6Char"/>
    <w:uiPriority w:val="9"/>
    <w:semiHidden/>
    <w:unhideWhenUsed/>
    <w:qFormat/>
    <w:rsid w:val="00AA6C47"/>
    <w:pPr>
      <w:keepNext/>
      <w:keepLines/>
      <w:spacing w:before="40" w:after="0"/>
      <w:outlineLvl w:val="5"/>
    </w:pPr>
    <w:rPr>
      <w:rFonts w:asciiTheme="majorHAnsi" w:eastAsiaTheme="majorEastAsia" w:hAnsiTheme="majorHAnsi" w:cstheme="majorBidi"/>
      <w:i/>
      <w:iCs/>
      <w:caps/>
      <w:color w:val="1F4E79" w:themeColor="accent1" w:themeShade="80"/>
    </w:rPr>
  </w:style>
  <w:style w:type="paragraph" w:styleId="Heading7">
    <w:name w:val="heading 7"/>
    <w:basedOn w:val="Normal"/>
    <w:next w:val="Normal"/>
    <w:link w:val="Heading7Char"/>
    <w:uiPriority w:val="9"/>
    <w:semiHidden/>
    <w:unhideWhenUsed/>
    <w:qFormat/>
    <w:rsid w:val="00AA6C47"/>
    <w:pPr>
      <w:keepNext/>
      <w:keepLines/>
      <w:spacing w:before="40" w:after="0"/>
      <w:outlineLvl w:val="6"/>
    </w:pPr>
    <w:rPr>
      <w:rFonts w:asciiTheme="majorHAnsi" w:eastAsiaTheme="majorEastAsia" w:hAnsiTheme="majorHAnsi" w:cstheme="majorBidi"/>
      <w:b/>
      <w:bCs/>
      <w:color w:val="1F4E79" w:themeColor="accent1" w:themeShade="80"/>
    </w:rPr>
  </w:style>
  <w:style w:type="paragraph" w:styleId="Heading8">
    <w:name w:val="heading 8"/>
    <w:basedOn w:val="Normal"/>
    <w:next w:val="Normal"/>
    <w:link w:val="Heading8Char"/>
    <w:uiPriority w:val="9"/>
    <w:semiHidden/>
    <w:unhideWhenUsed/>
    <w:qFormat/>
    <w:rsid w:val="00AA6C47"/>
    <w:pPr>
      <w:keepNext/>
      <w:keepLines/>
      <w:spacing w:before="40" w:after="0"/>
      <w:outlineLvl w:val="7"/>
    </w:pPr>
    <w:rPr>
      <w:rFonts w:asciiTheme="majorHAnsi" w:eastAsiaTheme="majorEastAsia" w:hAnsiTheme="majorHAnsi" w:cstheme="majorBidi"/>
      <w:b/>
      <w:bCs/>
      <w:i/>
      <w:iCs/>
      <w:color w:val="1F4E79" w:themeColor="accent1" w:themeShade="80"/>
    </w:rPr>
  </w:style>
  <w:style w:type="paragraph" w:styleId="Heading9">
    <w:name w:val="heading 9"/>
    <w:basedOn w:val="Normal"/>
    <w:next w:val="Normal"/>
    <w:link w:val="Heading9Char"/>
    <w:uiPriority w:val="9"/>
    <w:semiHidden/>
    <w:unhideWhenUsed/>
    <w:qFormat/>
    <w:rsid w:val="00AA6C47"/>
    <w:pPr>
      <w:keepNext/>
      <w:keepLines/>
      <w:spacing w:before="40" w:after="0"/>
      <w:outlineLvl w:val="8"/>
    </w:pPr>
    <w:rPr>
      <w:rFonts w:asciiTheme="majorHAnsi" w:eastAsiaTheme="majorEastAsia" w:hAnsiTheme="majorHAnsi" w:cstheme="majorBidi"/>
      <w:i/>
      <w:iCs/>
      <w:color w:val="1F4E79" w:themeColor="accent1"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A6C47"/>
    <w:rPr>
      <w:rFonts w:asciiTheme="majorHAnsi" w:eastAsiaTheme="majorEastAsia" w:hAnsiTheme="majorHAnsi" w:cstheme="majorBidi"/>
      <w:color w:val="1F4E79" w:themeColor="accent1" w:themeShade="80"/>
      <w:sz w:val="36"/>
      <w:szCs w:val="36"/>
    </w:rPr>
  </w:style>
  <w:style w:type="character" w:customStyle="1" w:styleId="Heading2Char">
    <w:name w:val="Heading 2 Char"/>
    <w:basedOn w:val="DefaultParagraphFont"/>
    <w:link w:val="Heading2"/>
    <w:uiPriority w:val="9"/>
    <w:rsid w:val="00AA6C47"/>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semiHidden/>
    <w:rsid w:val="00AA6C47"/>
    <w:rPr>
      <w:rFonts w:asciiTheme="majorHAnsi" w:eastAsiaTheme="majorEastAsia" w:hAnsiTheme="majorHAnsi" w:cstheme="majorBidi"/>
      <w:color w:val="2E74B5" w:themeColor="accent1" w:themeShade="BF"/>
      <w:sz w:val="28"/>
      <w:szCs w:val="28"/>
    </w:rPr>
  </w:style>
  <w:style w:type="character" w:customStyle="1" w:styleId="Heading4Char">
    <w:name w:val="Heading 4 Char"/>
    <w:basedOn w:val="DefaultParagraphFont"/>
    <w:link w:val="Heading4"/>
    <w:uiPriority w:val="9"/>
    <w:semiHidden/>
    <w:rsid w:val="00AA6C47"/>
    <w:rPr>
      <w:rFonts w:asciiTheme="majorHAnsi" w:eastAsiaTheme="majorEastAsia" w:hAnsiTheme="majorHAnsi" w:cstheme="majorBidi"/>
      <w:color w:val="2E74B5" w:themeColor="accent1" w:themeShade="BF"/>
      <w:sz w:val="24"/>
      <w:szCs w:val="24"/>
    </w:rPr>
  </w:style>
  <w:style w:type="character" w:customStyle="1" w:styleId="Heading5Char">
    <w:name w:val="Heading 5 Char"/>
    <w:basedOn w:val="DefaultParagraphFont"/>
    <w:link w:val="Heading5"/>
    <w:uiPriority w:val="9"/>
    <w:semiHidden/>
    <w:rsid w:val="00AA6C47"/>
    <w:rPr>
      <w:rFonts w:asciiTheme="majorHAnsi" w:eastAsiaTheme="majorEastAsia" w:hAnsiTheme="majorHAnsi" w:cstheme="majorBidi"/>
      <w:caps/>
      <w:color w:val="2E74B5" w:themeColor="accent1" w:themeShade="BF"/>
    </w:rPr>
  </w:style>
  <w:style w:type="character" w:customStyle="1" w:styleId="Heading6Char">
    <w:name w:val="Heading 6 Char"/>
    <w:basedOn w:val="DefaultParagraphFont"/>
    <w:link w:val="Heading6"/>
    <w:uiPriority w:val="9"/>
    <w:semiHidden/>
    <w:rsid w:val="00AA6C47"/>
    <w:rPr>
      <w:rFonts w:asciiTheme="majorHAnsi" w:eastAsiaTheme="majorEastAsia" w:hAnsiTheme="majorHAnsi" w:cstheme="majorBidi"/>
      <w:i/>
      <w:iCs/>
      <w:caps/>
      <w:color w:val="1F4E79" w:themeColor="accent1" w:themeShade="80"/>
    </w:rPr>
  </w:style>
  <w:style w:type="character" w:customStyle="1" w:styleId="Heading7Char">
    <w:name w:val="Heading 7 Char"/>
    <w:basedOn w:val="DefaultParagraphFont"/>
    <w:link w:val="Heading7"/>
    <w:uiPriority w:val="9"/>
    <w:semiHidden/>
    <w:rsid w:val="00AA6C47"/>
    <w:rPr>
      <w:rFonts w:asciiTheme="majorHAnsi" w:eastAsiaTheme="majorEastAsia" w:hAnsiTheme="majorHAnsi" w:cstheme="majorBidi"/>
      <w:b/>
      <w:bCs/>
      <w:color w:val="1F4E79" w:themeColor="accent1" w:themeShade="80"/>
    </w:rPr>
  </w:style>
  <w:style w:type="character" w:customStyle="1" w:styleId="Heading8Char">
    <w:name w:val="Heading 8 Char"/>
    <w:basedOn w:val="DefaultParagraphFont"/>
    <w:link w:val="Heading8"/>
    <w:uiPriority w:val="9"/>
    <w:semiHidden/>
    <w:rsid w:val="00AA6C47"/>
    <w:rPr>
      <w:rFonts w:asciiTheme="majorHAnsi" w:eastAsiaTheme="majorEastAsia" w:hAnsiTheme="majorHAnsi" w:cstheme="majorBidi"/>
      <w:b/>
      <w:bCs/>
      <w:i/>
      <w:iCs/>
      <w:color w:val="1F4E79" w:themeColor="accent1" w:themeShade="80"/>
    </w:rPr>
  </w:style>
  <w:style w:type="character" w:customStyle="1" w:styleId="Heading9Char">
    <w:name w:val="Heading 9 Char"/>
    <w:basedOn w:val="DefaultParagraphFont"/>
    <w:link w:val="Heading9"/>
    <w:uiPriority w:val="9"/>
    <w:semiHidden/>
    <w:rsid w:val="00AA6C47"/>
    <w:rPr>
      <w:rFonts w:asciiTheme="majorHAnsi" w:eastAsiaTheme="majorEastAsia" w:hAnsiTheme="majorHAnsi" w:cstheme="majorBidi"/>
      <w:i/>
      <w:iCs/>
      <w:color w:val="1F4E79" w:themeColor="accent1" w:themeShade="80"/>
    </w:rPr>
  </w:style>
  <w:style w:type="paragraph" w:styleId="Caption">
    <w:name w:val="caption"/>
    <w:basedOn w:val="Normal"/>
    <w:next w:val="Normal"/>
    <w:uiPriority w:val="35"/>
    <w:semiHidden/>
    <w:unhideWhenUsed/>
    <w:qFormat/>
    <w:rsid w:val="00AA6C47"/>
    <w:pPr>
      <w:spacing w:line="240" w:lineRule="auto"/>
    </w:pPr>
    <w:rPr>
      <w:b/>
      <w:bCs/>
      <w:smallCaps/>
      <w:color w:val="44546A" w:themeColor="text2"/>
    </w:rPr>
  </w:style>
  <w:style w:type="paragraph" w:styleId="Title">
    <w:name w:val="Title"/>
    <w:basedOn w:val="Normal"/>
    <w:next w:val="Normal"/>
    <w:link w:val="TitleChar"/>
    <w:uiPriority w:val="10"/>
    <w:qFormat/>
    <w:rsid w:val="00AA6C47"/>
    <w:pPr>
      <w:spacing w:after="0" w:line="204" w:lineRule="auto"/>
      <w:contextualSpacing/>
    </w:pPr>
    <w:rPr>
      <w:rFonts w:asciiTheme="majorHAnsi" w:eastAsiaTheme="majorEastAsia" w:hAnsiTheme="majorHAnsi" w:cstheme="majorBidi"/>
      <w:caps/>
      <w:color w:val="44546A" w:themeColor="text2"/>
      <w:spacing w:val="-15"/>
      <w:sz w:val="72"/>
      <w:szCs w:val="72"/>
    </w:rPr>
  </w:style>
  <w:style w:type="character" w:customStyle="1" w:styleId="TitleChar">
    <w:name w:val="Title Char"/>
    <w:basedOn w:val="DefaultParagraphFont"/>
    <w:link w:val="Title"/>
    <w:uiPriority w:val="10"/>
    <w:rsid w:val="00AA6C47"/>
    <w:rPr>
      <w:rFonts w:asciiTheme="majorHAnsi" w:eastAsiaTheme="majorEastAsia" w:hAnsiTheme="majorHAnsi" w:cstheme="majorBidi"/>
      <w:caps/>
      <w:color w:val="44546A" w:themeColor="text2"/>
      <w:spacing w:val="-15"/>
      <w:sz w:val="72"/>
      <w:szCs w:val="72"/>
    </w:rPr>
  </w:style>
  <w:style w:type="paragraph" w:styleId="Subtitle">
    <w:name w:val="Subtitle"/>
    <w:basedOn w:val="Normal"/>
    <w:next w:val="Normal"/>
    <w:link w:val="SubtitleChar"/>
    <w:uiPriority w:val="11"/>
    <w:qFormat/>
    <w:rsid w:val="00AA6C47"/>
    <w:pPr>
      <w:numPr>
        <w:ilvl w:val="1"/>
      </w:numPr>
      <w:spacing w:after="240" w:line="240" w:lineRule="auto"/>
    </w:pPr>
    <w:rPr>
      <w:rFonts w:asciiTheme="majorHAnsi" w:eastAsiaTheme="majorEastAsia" w:hAnsiTheme="majorHAnsi" w:cstheme="majorBidi"/>
      <w:color w:val="5B9BD5" w:themeColor="accent1"/>
      <w:sz w:val="28"/>
      <w:szCs w:val="28"/>
    </w:rPr>
  </w:style>
  <w:style w:type="character" w:customStyle="1" w:styleId="SubtitleChar">
    <w:name w:val="Subtitle Char"/>
    <w:basedOn w:val="DefaultParagraphFont"/>
    <w:link w:val="Subtitle"/>
    <w:uiPriority w:val="11"/>
    <w:rsid w:val="00AA6C47"/>
    <w:rPr>
      <w:rFonts w:asciiTheme="majorHAnsi" w:eastAsiaTheme="majorEastAsia" w:hAnsiTheme="majorHAnsi" w:cstheme="majorBidi"/>
      <w:color w:val="5B9BD5" w:themeColor="accent1"/>
      <w:sz w:val="28"/>
      <w:szCs w:val="28"/>
    </w:rPr>
  </w:style>
  <w:style w:type="character" w:styleId="Strong">
    <w:name w:val="Strong"/>
    <w:basedOn w:val="DefaultParagraphFont"/>
    <w:uiPriority w:val="22"/>
    <w:qFormat/>
    <w:rsid w:val="00AA6C47"/>
    <w:rPr>
      <w:b/>
      <w:bCs/>
    </w:rPr>
  </w:style>
  <w:style w:type="character" w:styleId="Emphasis">
    <w:name w:val="Emphasis"/>
    <w:basedOn w:val="DefaultParagraphFont"/>
    <w:uiPriority w:val="20"/>
    <w:qFormat/>
    <w:rsid w:val="00AA6C47"/>
    <w:rPr>
      <w:i/>
      <w:iCs/>
    </w:rPr>
  </w:style>
  <w:style w:type="paragraph" w:styleId="NoSpacing">
    <w:name w:val="No Spacing"/>
    <w:uiPriority w:val="1"/>
    <w:qFormat/>
    <w:rsid w:val="00AA6C47"/>
    <w:pPr>
      <w:spacing w:after="0" w:line="240" w:lineRule="auto"/>
    </w:pPr>
  </w:style>
  <w:style w:type="paragraph" w:styleId="Quote">
    <w:name w:val="Quote"/>
    <w:basedOn w:val="Normal"/>
    <w:next w:val="Normal"/>
    <w:link w:val="QuoteChar"/>
    <w:uiPriority w:val="29"/>
    <w:qFormat/>
    <w:rsid w:val="00AA6C47"/>
    <w:pPr>
      <w:spacing w:before="120" w:after="120"/>
      <w:ind w:left="720"/>
    </w:pPr>
    <w:rPr>
      <w:color w:val="44546A" w:themeColor="text2"/>
      <w:sz w:val="24"/>
      <w:szCs w:val="24"/>
    </w:rPr>
  </w:style>
  <w:style w:type="character" w:customStyle="1" w:styleId="QuoteChar">
    <w:name w:val="Quote Char"/>
    <w:basedOn w:val="DefaultParagraphFont"/>
    <w:link w:val="Quote"/>
    <w:uiPriority w:val="29"/>
    <w:rsid w:val="00AA6C47"/>
    <w:rPr>
      <w:color w:val="44546A" w:themeColor="text2"/>
      <w:sz w:val="24"/>
      <w:szCs w:val="24"/>
    </w:rPr>
  </w:style>
  <w:style w:type="paragraph" w:styleId="IntenseQuote">
    <w:name w:val="Intense Quote"/>
    <w:basedOn w:val="Normal"/>
    <w:next w:val="Normal"/>
    <w:link w:val="IntenseQuoteChar"/>
    <w:uiPriority w:val="30"/>
    <w:qFormat/>
    <w:rsid w:val="00AA6C47"/>
    <w:pPr>
      <w:spacing w:before="100" w:beforeAutospacing="1" w:after="240" w:line="240" w:lineRule="auto"/>
      <w:ind w:left="720"/>
      <w:jc w:val="center"/>
    </w:pPr>
    <w:rPr>
      <w:rFonts w:asciiTheme="majorHAnsi" w:eastAsiaTheme="majorEastAsia" w:hAnsiTheme="majorHAnsi" w:cstheme="majorBidi"/>
      <w:color w:val="44546A" w:themeColor="text2"/>
      <w:spacing w:val="-6"/>
      <w:sz w:val="32"/>
      <w:szCs w:val="32"/>
    </w:rPr>
  </w:style>
  <w:style w:type="character" w:customStyle="1" w:styleId="IntenseQuoteChar">
    <w:name w:val="Intense Quote Char"/>
    <w:basedOn w:val="DefaultParagraphFont"/>
    <w:link w:val="IntenseQuote"/>
    <w:uiPriority w:val="30"/>
    <w:rsid w:val="00AA6C47"/>
    <w:rPr>
      <w:rFonts w:asciiTheme="majorHAnsi" w:eastAsiaTheme="majorEastAsia" w:hAnsiTheme="majorHAnsi" w:cstheme="majorBidi"/>
      <w:color w:val="44546A" w:themeColor="text2"/>
      <w:spacing w:val="-6"/>
      <w:sz w:val="32"/>
      <w:szCs w:val="32"/>
    </w:rPr>
  </w:style>
  <w:style w:type="character" w:styleId="SubtleEmphasis">
    <w:name w:val="Subtle Emphasis"/>
    <w:basedOn w:val="DefaultParagraphFont"/>
    <w:uiPriority w:val="19"/>
    <w:qFormat/>
    <w:rsid w:val="00AA6C47"/>
    <w:rPr>
      <w:i/>
      <w:iCs/>
      <w:color w:val="595959" w:themeColor="text1" w:themeTint="A6"/>
    </w:rPr>
  </w:style>
  <w:style w:type="character" w:styleId="IntenseEmphasis">
    <w:name w:val="Intense Emphasis"/>
    <w:basedOn w:val="DefaultParagraphFont"/>
    <w:uiPriority w:val="21"/>
    <w:qFormat/>
    <w:rsid w:val="00AA6C47"/>
    <w:rPr>
      <w:b/>
      <w:bCs/>
      <w:i/>
      <w:iCs/>
    </w:rPr>
  </w:style>
  <w:style w:type="character" w:styleId="SubtleReference">
    <w:name w:val="Subtle Reference"/>
    <w:basedOn w:val="DefaultParagraphFont"/>
    <w:uiPriority w:val="31"/>
    <w:qFormat/>
    <w:rsid w:val="00AA6C47"/>
    <w:rPr>
      <w:smallCaps/>
      <w:color w:val="595959" w:themeColor="text1" w:themeTint="A6"/>
      <w:u w:val="none" w:color="7F7F7F" w:themeColor="text1" w:themeTint="80"/>
      <w:bdr w:val="none" w:sz="0" w:space="0" w:color="auto"/>
    </w:rPr>
  </w:style>
  <w:style w:type="character" w:styleId="IntenseReference">
    <w:name w:val="Intense Reference"/>
    <w:basedOn w:val="DefaultParagraphFont"/>
    <w:uiPriority w:val="32"/>
    <w:qFormat/>
    <w:rsid w:val="00AA6C47"/>
    <w:rPr>
      <w:b/>
      <w:bCs/>
      <w:smallCaps/>
      <w:color w:val="44546A" w:themeColor="text2"/>
      <w:u w:val="single"/>
    </w:rPr>
  </w:style>
  <w:style w:type="character" w:styleId="BookTitle">
    <w:name w:val="Book Title"/>
    <w:basedOn w:val="DefaultParagraphFont"/>
    <w:uiPriority w:val="33"/>
    <w:qFormat/>
    <w:rsid w:val="00AA6C47"/>
    <w:rPr>
      <w:b/>
      <w:bCs/>
      <w:smallCaps/>
      <w:spacing w:val="10"/>
    </w:rPr>
  </w:style>
  <w:style w:type="paragraph" w:styleId="TOCHeading">
    <w:name w:val="TOC Heading"/>
    <w:basedOn w:val="Heading1"/>
    <w:next w:val="Normal"/>
    <w:uiPriority w:val="39"/>
    <w:semiHidden/>
    <w:unhideWhenUsed/>
    <w:qFormat/>
    <w:rsid w:val="00AA6C47"/>
    <w:pPr>
      <w:outlineLvl w:val="9"/>
    </w:pPr>
  </w:style>
  <w:style w:type="paragraph" w:styleId="ListParagraph">
    <w:name w:val="List Paragraph"/>
    <w:basedOn w:val="Normal"/>
    <w:uiPriority w:val="34"/>
    <w:qFormat/>
    <w:rsid w:val="00AA6C47"/>
    <w:pPr>
      <w:ind w:left="720"/>
      <w:contextualSpacing/>
    </w:pPr>
  </w:style>
  <w:style w:type="paragraph" w:styleId="BalloonText">
    <w:name w:val="Balloon Text"/>
    <w:basedOn w:val="Normal"/>
    <w:link w:val="BalloonTextChar"/>
    <w:uiPriority w:val="99"/>
    <w:semiHidden/>
    <w:unhideWhenUsed/>
    <w:rsid w:val="0084682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4682C"/>
    <w:rPr>
      <w:rFonts w:ascii="Segoe UI" w:hAnsi="Segoe UI" w:cs="Segoe UI"/>
      <w:sz w:val="18"/>
      <w:szCs w:val="18"/>
    </w:rPr>
  </w:style>
  <w:style w:type="table" w:styleId="PlainTable5">
    <w:name w:val="Plain Table 5"/>
    <w:basedOn w:val="TableNormal"/>
    <w:uiPriority w:val="45"/>
    <w:rsid w:val="009E538E"/>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GridTable1Light">
    <w:name w:val="Grid Table 1 Light"/>
    <w:basedOn w:val="TableNormal"/>
    <w:uiPriority w:val="46"/>
    <w:rsid w:val="009E538E"/>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Header">
    <w:name w:val="header"/>
    <w:basedOn w:val="Normal"/>
    <w:link w:val="HeaderChar"/>
    <w:uiPriority w:val="99"/>
    <w:unhideWhenUsed/>
    <w:rsid w:val="00AF784C"/>
    <w:pPr>
      <w:tabs>
        <w:tab w:val="center" w:pos="4680"/>
        <w:tab w:val="right" w:pos="9360"/>
      </w:tabs>
      <w:spacing w:after="0" w:line="240" w:lineRule="auto"/>
    </w:pPr>
  </w:style>
  <w:style w:type="character" w:customStyle="1" w:styleId="HeaderChar">
    <w:name w:val="Header Char"/>
    <w:basedOn w:val="DefaultParagraphFont"/>
    <w:link w:val="Header"/>
    <w:uiPriority w:val="99"/>
    <w:rsid w:val="00AF784C"/>
  </w:style>
  <w:style w:type="paragraph" w:styleId="Footer">
    <w:name w:val="footer"/>
    <w:basedOn w:val="Normal"/>
    <w:link w:val="FooterChar"/>
    <w:uiPriority w:val="99"/>
    <w:unhideWhenUsed/>
    <w:rsid w:val="00AF784C"/>
    <w:pPr>
      <w:tabs>
        <w:tab w:val="center" w:pos="4680"/>
        <w:tab w:val="right" w:pos="9360"/>
      </w:tabs>
      <w:spacing w:after="0" w:line="240" w:lineRule="auto"/>
    </w:pPr>
  </w:style>
  <w:style w:type="character" w:customStyle="1" w:styleId="FooterChar">
    <w:name w:val="Footer Char"/>
    <w:basedOn w:val="DefaultParagraphFont"/>
    <w:link w:val="Footer"/>
    <w:uiPriority w:val="99"/>
    <w:rsid w:val="00AF784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55372746">
      <w:bodyDiv w:val="1"/>
      <w:marLeft w:val="0"/>
      <w:marRight w:val="0"/>
      <w:marTop w:val="0"/>
      <w:marBottom w:val="0"/>
      <w:divBdr>
        <w:top w:val="none" w:sz="0" w:space="0" w:color="auto"/>
        <w:left w:val="none" w:sz="0" w:space="0" w:color="auto"/>
        <w:bottom w:val="none" w:sz="0" w:space="0" w:color="auto"/>
        <w:right w:val="none" w:sz="0" w:space="0" w:color="auto"/>
      </w:divBdr>
    </w:div>
    <w:div w:id="457184900">
      <w:bodyDiv w:val="1"/>
      <w:marLeft w:val="0"/>
      <w:marRight w:val="0"/>
      <w:marTop w:val="0"/>
      <w:marBottom w:val="0"/>
      <w:divBdr>
        <w:top w:val="none" w:sz="0" w:space="0" w:color="auto"/>
        <w:left w:val="none" w:sz="0" w:space="0" w:color="auto"/>
        <w:bottom w:val="none" w:sz="0" w:space="0" w:color="auto"/>
        <w:right w:val="none" w:sz="0" w:space="0" w:color="auto"/>
      </w:divBdr>
    </w:div>
    <w:div w:id="1121190814">
      <w:bodyDiv w:val="1"/>
      <w:marLeft w:val="0"/>
      <w:marRight w:val="0"/>
      <w:marTop w:val="0"/>
      <w:marBottom w:val="0"/>
      <w:divBdr>
        <w:top w:val="none" w:sz="0" w:space="0" w:color="auto"/>
        <w:left w:val="none" w:sz="0" w:space="0" w:color="auto"/>
        <w:bottom w:val="none" w:sz="0" w:space="0" w:color="auto"/>
        <w:right w:val="none" w:sz="0" w:space="0" w:color="auto"/>
      </w:divBdr>
    </w:div>
    <w:div w:id="1280795289">
      <w:bodyDiv w:val="1"/>
      <w:marLeft w:val="0"/>
      <w:marRight w:val="0"/>
      <w:marTop w:val="0"/>
      <w:marBottom w:val="0"/>
      <w:divBdr>
        <w:top w:val="none" w:sz="0" w:space="0" w:color="auto"/>
        <w:left w:val="none" w:sz="0" w:space="0" w:color="auto"/>
        <w:bottom w:val="none" w:sz="0" w:space="0" w:color="auto"/>
        <w:right w:val="none" w:sz="0" w:space="0" w:color="auto"/>
      </w:divBdr>
    </w:div>
    <w:div w:id="1343582147">
      <w:bodyDiv w:val="1"/>
      <w:marLeft w:val="0"/>
      <w:marRight w:val="0"/>
      <w:marTop w:val="0"/>
      <w:marBottom w:val="0"/>
      <w:divBdr>
        <w:top w:val="none" w:sz="0" w:space="0" w:color="auto"/>
        <w:left w:val="none" w:sz="0" w:space="0" w:color="auto"/>
        <w:bottom w:val="none" w:sz="0" w:space="0" w:color="auto"/>
        <w:right w:val="none" w:sz="0" w:space="0" w:color="auto"/>
      </w:divBdr>
    </w:div>
    <w:div w:id="1483934802">
      <w:bodyDiv w:val="1"/>
      <w:marLeft w:val="0"/>
      <w:marRight w:val="0"/>
      <w:marTop w:val="0"/>
      <w:marBottom w:val="0"/>
      <w:divBdr>
        <w:top w:val="none" w:sz="0" w:space="0" w:color="auto"/>
        <w:left w:val="none" w:sz="0" w:space="0" w:color="auto"/>
        <w:bottom w:val="none" w:sz="0" w:space="0" w:color="auto"/>
        <w:right w:val="none" w:sz="0" w:space="0" w:color="auto"/>
      </w:divBdr>
    </w:div>
    <w:div w:id="16896800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TotalTime>
  <Pages>5</Pages>
  <Words>897</Words>
  <Characters>5115</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Amazon</Company>
  <LinksUpToDate>false</LinksUpToDate>
  <CharactersWithSpaces>6001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Chupack, JC</dc:creator>
  <cp:keywords/>
  <dc:description/>
  <cp:lastModifiedBy>Chupack, JC</cp:lastModifiedBy>
  <cp:revision>3</cp:revision>
  <cp:lastPrinted>2016-08-09T00:22:00Z</cp:lastPrinted>
  <dcterms:created xsi:type="dcterms:W3CDTF">2016-08-09T00:05:00Z</dcterms:created>
  <dcterms:modified xsi:type="dcterms:W3CDTF">2016-08-09T00:22:00Z</dcterms:modified>
</cp:coreProperties>
</file>