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Current Financial Status, and 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Income and Expenditures, Calendar Year to Date</w:t>
      </w:r>
    </w:p>
    <w:p w:rsidR="008A33DF" w:rsidRDefault="000B46A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Date Report Prepared: </w:t>
      </w:r>
      <w:r w:rsidR="001B5384">
        <w:rPr>
          <w:sz w:val="24"/>
          <w:szCs w:val="24"/>
        </w:rPr>
        <w:t>Ju</w:t>
      </w:r>
      <w:r w:rsidR="00634798">
        <w:rPr>
          <w:sz w:val="24"/>
          <w:szCs w:val="24"/>
        </w:rPr>
        <w:t xml:space="preserve">ly </w:t>
      </w:r>
      <w:r w:rsidR="00EC6546">
        <w:rPr>
          <w:sz w:val="24"/>
          <w:szCs w:val="24"/>
        </w:rPr>
        <w:t>29</w:t>
      </w:r>
      <w:r w:rsidR="001B5384">
        <w:rPr>
          <w:sz w:val="24"/>
          <w:szCs w:val="24"/>
        </w:rPr>
        <w:t xml:space="preserve">, </w:t>
      </w:r>
      <w:r w:rsidR="00612578">
        <w:rPr>
          <w:sz w:val="24"/>
          <w:szCs w:val="24"/>
        </w:rPr>
        <w:t>2015</w:t>
      </w:r>
    </w:p>
    <w:p w:rsidR="00612578" w:rsidRPr="00612578" w:rsidRDefault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Bank Account Balances</w:t>
      </w:r>
      <w:r>
        <w:rPr>
          <w:sz w:val="24"/>
          <w:szCs w:val="24"/>
        </w:rPr>
        <w:t xml:space="preserve"> 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 outstanding items)</w:t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EC6546">
        <w:rPr>
          <w:sz w:val="24"/>
          <w:szCs w:val="24"/>
        </w:rPr>
        <w:t>17,</w:t>
      </w:r>
      <w:r w:rsidR="00E05DF1">
        <w:rPr>
          <w:sz w:val="24"/>
          <w:szCs w:val="24"/>
        </w:rPr>
        <w:t>035.42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C6546">
        <w:rPr>
          <w:sz w:val="24"/>
          <w:szCs w:val="24"/>
          <w:u w:val="single"/>
        </w:rPr>
        <w:t xml:space="preserve">             15,308.44</w:t>
      </w:r>
    </w:p>
    <w:p w:rsidR="0061257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EC6546">
        <w:rPr>
          <w:sz w:val="24"/>
          <w:szCs w:val="24"/>
        </w:rPr>
        <w:t>32,</w:t>
      </w:r>
      <w:r w:rsidR="00E05DF1">
        <w:rPr>
          <w:sz w:val="24"/>
          <w:szCs w:val="24"/>
        </w:rPr>
        <w:t>343</w:t>
      </w:r>
      <w:r w:rsidR="00EC6546">
        <w:rPr>
          <w:sz w:val="24"/>
          <w:szCs w:val="24"/>
        </w:rPr>
        <w:t>.86</w:t>
      </w:r>
    </w:p>
    <w:p w:rsidR="001B5384" w:rsidRDefault="001B5384">
      <w:pPr>
        <w:rPr>
          <w:sz w:val="24"/>
          <w:szCs w:val="24"/>
          <w:u w:val="single"/>
        </w:rPr>
      </w:pPr>
    </w:p>
    <w:p w:rsidR="00612578" w:rsidRPr="00612578" w:rsidRDefault="00612578">
      <w:pPr>
        <w:rPr>
          <w:sz w:val="24"/>
          <w:szCs w:val="24"/>
          <w:u w:val="single"/>
        </w:rPr>
      </w:pPr>
      <w:r w:rsidRPr="00612578">
        <w:rPr>
          <w:sz w:val="24"/>
          <w:szCs w:val="24"/>
          <w:u w:val="single"/>
        </w:rPr>
        <w:t>Income and Expenditures by Category, Year to Date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Income from ACBL, share</w:t>
      </w:r>
      <w:r w:rsidR="00EC6546">
        <w:rPr>
          <w:sz w:val="24"/>
          <w:szCs w:val="24"/>
        </w:rPr>
        <w:t xml:space="preserve"> of membership fees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>+ 3,781.13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Tournaments and Round Robin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5DF1">
        <w:rPr>
          <w:sz w:val="24"/>
          <w:szCs w:val="24"/>
        </w:rPr>
        <w:t>+ 5,5</w:t>
      </w:r>
      <w:r w:rsidR="00EC6546">
        <w:rPr>
          <w:sz w:val="24"/>
          <w:szCs w:val="24"/>
        </w:rPr>
        <w:t>36.96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February 2015 Tournament</w:t>
      </w:r>
      <w:r>
        <w:rPr>
          <w:sz w:val="24"/>
          <w:szCs w:val="24"/>
        </w:rPr>
        <w:tab/>
        <w:t xml:space="preserve">                         (146.60)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March 2015 NLM Tournament     </w:t>
      </w:r>
      <w:r>
        <w:rPr>
          <w:sz w:val="24"/>
          <w:szCs w:val="24"/>
        </w:rPr>
        <w:tab/>
        <w:t xml:space="preserve">           + 784.43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2015 Tournament</w:t>
      </w:r>
      <w:r>
        <w:rPr>
          <w:sz w:val="24"/>
          <w:szCs w:val="24"/>
        </w:rPr>
        <w:tab/>
        <w:t xml:space="preserve">                      </w:t>
      </w:r>
      <w:r w:rsidR="001B5384">
        <w:rPr>
          <w:sz w:val="24"/>
          <w:szCs w:val="24"/>
        </w:rPr>
        <w:t>+ 2,135.76</w:t>
      </w:r>
    </w:p>
    <w:p w:rsidR="001B5384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2015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E51F46">
        <w:rPr>
          <w:sz w:val="24"/>
          <w:szCs w:val="24"/>
        </w:rPr>
        <w:t>+ 1,8</w:t>
      </w:r>
      <w:r>
        <w:rPr>
          <w:sz w:val="24"/>
          <w:szCs w:val="24"/>
        </w:rPr>
        <w:t>59.04</w:t>
      </w:r>
    </w:p>
    <w:p w:rsidR="00EC6546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tab/>
        <w:t>October 2015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(50.42)</w:t>
      </w:r>
    </w:p>
    <w:p w:rsidR="00634798" w:rsidRDefault="0063479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Games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5B81">
        <w:rPr>
          <w:sz w:val="24"/>
          <w:szCs w:val="24"/>
        </w:rPr>
        <w:t xml:space="preserve">          + </w:t>
      </w:r>
      <w:r>
        <w:rPr>
          <w:sz w:val="24"/>
          <w:szCs w:val="24"/>
        </w:rPr>
        <w:t>364.75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2014 (</w:t>
      </w:r>
      <w:r w:rsidR="00EC6546">
        <w:rPr>
          <w:sz w:val="24"/>
          <w:szCs w:val="24"/>
        </w:rPr>
        <w:t xml:space="preserve">cost of party)  </w:t>
      </w:r>
      <w:r w:rsidR="00EC6546">
        <w:rPr>
          <w:sz w:val="24"/>
          <w:szCs w:val="24"/>
        </w:rPr>
        <w:tab/>
        <w:t xml:space="preserve">            (19</w:t>
      </w:r>
      <w:r>
        <w:rPr>
          <w:sz w:val="24"/>
          <w:szCs w:val="24"/>
        </w:rPr>
        <w:t>0.00)</w:t>
      </w:r>
    </w:p>
    <w:p w:rsidR="00EC6546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+ 780.00</w:t>
      </w:r>
    </w:p>
    <w:p w:rsidR="00EC6546" w:rsidRDefault="00EC6546" w:rsidP="00ED1588">
      <w:pPr>
        <w:rPr>
          <w:sz w:val="24"/>
          <w:szCs w:val="24"/>
        </w:rPr>
      </w:pPr>
    </w:p>
    <w:p w:rsidR="00EC6546" w:rsidRDefault="00EC6546" w:rsidP="00ED1588">
      <w:pPr>
        <w:rPr>
          <w:sz w:val="24"/>
          <w:szCs w:val="24"/>
        </w:rPr>
      </w:pPr>
    </w:p>
    <w:p w:rsidR="00EC6546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proofErr w:type="gramStart"/>
      <w:r>
        <w:rPr>
          <w:sz w:val="24"/>
          <w:szCs w:val="24"/>
        </w:rPr>
        <w:t>continued</w:t>
      </w:r>
      <w:proofErr w:type="gramEnd"/>
      <w:r>
        <w:rPr>
          <w:sz w:val="24"/>
          <w:szCs w:val="24"/>
        </w:rPr>
        <w:t>, page 2)</w:t>
      </w:r>
    </w:p>
    <w:p w:rsidR="00612578" w:rsidRDefault="00612578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Awards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  <w:t xml:space="preserve">     (114.52</w:t>
      </w:r>
      <w:r>
        <w:rPr>
          <w:sz w:val="24"/>
          <w:szCs w:val="24"/>
        </w:rPr>
        <w:t>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Board Administration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(61.31)</w:t>
      </w:r>
    </w:p>
    <w:p w:rsidR="001B5384" w:rsidRDefault="001B5384">
      <w:pPr>
        <w:rPr>
          <w:sz w:val="24"/>
          <w:szCs w:val="24"/>
        </w:rPr>
      </w:pPr>
      <w:r>
        <w:rPr>
          <w:sz w:val="24"/>
          <w:szCs w:val="24"/>
        </w:rPr>
        <w:t>Equipment and Supplies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(306.46)</w:t>
      </w:r>
    </w:p>
    <w:p w:rsidR="00E51F46" w:rsidRDefault="00ED1588" w:rsidP="00612578">
      <w:pPr>
        <w:rPr>
          <w:sz w:val="24"/>
          <w:szCs w:val="24"/>
        </w:rPr>
      </w:pPr>
      <w:r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                 +57.51</w:t>
      </w:r>
      <w:r w:rsidR="00634798">
        <w:rPr>
          <w:sz w:val="24"/>
          <w:szCs w:val="24"/>
        </w:rPr>
        <w:t xml:space="preserve">   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(2.80)</w:t>
      </w:r>
    </w:p>
    <w:p w:rsidR="001B5384" w:rsidRPr="001B5384" w:rsidRDefault="00612578" w:rsidP="00634798">
      <w:pPr>
        <w:rPr>
          <w:sz w:val="24"/>
          <w:szCs w:val="24"/>
        </w:rPr>
      </w:pPr>
      <w:r>
        <w:rPr>
          <w:sz w:val="24"/>
          <w:szCs w:val="24"/>
        </w:rPr>
        <w:t>Secretary of State Report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(10.00)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(1,551.75</w:t>
      </w:r>
      <w:r>
        <w:rPr>
          <w:sz w:val="24"/>
          <w:szCs w:val="24"/>
        </w:rPr>
        <w:t>)</w:t>
      </w:r>
    </w:p>
    <w:p w:rsidR="001B5384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Trailer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(42.00)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</w:p>
    <w:p w:rsidR="00032516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Website</w:t>
      </w:r>
      <w:r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      </w:t>
      </w:r>
      <w:proofErr w:type="gramStart"/>
      <w:r w:rsidR="001B5384">
        <w:rPr>
          <w:sz w:val="24"/>
          <w:szCs w:val="24"/>
        </w:rPr>
        <w:t>( 9.55</w:t>
      </w:r>
      <w:proofErr w:type="gramEnd"/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:rsidR="008E3E37" w:rsidRDefault="00ED1588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8E3E37">
        <w:rPr>
          <w:sz w:val="24"/>
          <w:szCs w:val="24"/>
        </w:rPr>
        <w:t>______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  <w:u w:val="single"/>
        </w:rPr>
        <w:t>___________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Net Income (Expenditures), Year to Date</w:t>
      </w:r>
      <w:r w:rsidR="00F929B8">
        <w:rPr>
          <w:sz w:val="24"/>
          <w:szCs w:val="24"/>
        </w:rPr>
        <w:tab/>
      </w:r>
      <w:r w:rsidR="00F929B8">
        <w:rPr>
          <w:sz w:val="24"/>
          <w:szCs w:val="24"/>
        </w:rPr>
        <w:tab/>
      </w:r>
      <w:r w:rsidR="00F929B8">
        <w:rPr>
          <w:sz w:val="24"/>
          <w:szCs w:val="24"/>
        </w:rPr>
        <w:tab/>
        <w:t xml:space="preserve">    +       $</w:t>
      </w:r>
      <w:r w:rsidR="00E51F46">
        <w:rPr>
          <w:sz w:val="24"/>
          <w:szCs w:val="24"/>
        </w:rPr>
        <w:t xml:space="preserve"> 7,2</w:t>
      </w:r>
      <w:r w:rsidR="00EC6546">
        <w:rPr>
          <w:sz w:val="24"/>
          <w:szCs w:val="24"/>
        </w:rPr>
        <w:t>77.21</w:t>
      </w:r>
    </w:p>
    <w:p w:rsidR="0046222D" w:rsidRDefault="0046222D" w:rsidP="00C155EB">
      <w:pPr>
        <w:rPr>
          <w:sz w:val="24"/>
          <w:szCs w:val="24"/>
        </w:rPr>
      </w:pPr>
    </w:p>
    <w:p w:rsidR="0046222D" w:rsidRDefault="0046222D" w:rsidP="00C155EB">
      <w:pPr>
        <w:rPr>
          <w:sz w:val="24"/>
          <w:szCs w:val="24"/>
        </w:rPr>
      </w:pP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EC6546" w:rsidRPr="00EC6546" w:rsidRDefault="00EC6546" w:rsidP="00780AB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net positive balance in o</w:t>
      </w:r>
      <w:r w:rsidRPr="00EC6546">
        <w:rPr>
          <w:sz w:val="24"/>
          <w:szCs w:val="24"/>
        </w:rPr>
        <w:t xml:space="preserve">ur </w:t>
      </w:r>
      <w:r>
        <w:rPr>
          <w:sz w:val="24"/>
          <w:szCs w:val="24"/>
        </w:rPr>
        <w:t xml:space="preserve">2015 </w:t>
      </w:r>
      <w:r w:rsidRPr="00EC6546">
        <w:rPr>
          <w:sz w:val="24"/>
          <w:szCs w:val="24"/>
        </w:rPr>
        <w:t>operating total</w:t>
      </w:r>
      <w:r>
        <w:rPr>
          <w:sz w:val="24"/>
          <w:szCs w:val="24"/>
        </w:rPr>
        <w:t xml:space="preserve"> has improved by approximately $3</w:t>
      </w:r>
      <w:r w:rsidR="00E51F46">
        <w:rPr>
          <w:sz w:val="24"/>
          <w:szCs w:val="24"/>
        </w:rPr>
        <w:t>,7</w:t>
      </w:r>
      <w:r>
        <w:rPr>
          <w:sz w:val="24"/>
          <w:szCs w:val="24"/>
        </w:rPr>
        <w:t xml:space="preserve">00 since the last report four weeks ago.  The principal reasons: </w:t>
      </w:r>
      <w:r w:rsidR="00B14458">
        <w:rPr>
          <w:sz w:val="24"/>
          <w:szCs w:val="24"/>
        </w:rPr>
        <w:t>o</w:t>
      </w:r>
      <w:r>
        <w:rPr>
          <w:sz w:val="24"/>
          <w:szCs w:val="24"/>
        </w:rPr>
        <w:t>ur net income of $1,900 from the Bothell tournament; a quarterly payment from the ACBL of $1,100; and collection of some of the Round Robin fees for 2015, in the amount of $780.</w:t>
      </w:r>
    </w:p>
    <w:p w:rsidR="00780AB8" w:rsidRPr="003D79F4" w:rsidRDefault="00265866" w:rsidP="00780AB8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To the best of my knowledge, this report reflects all income </w:t>
      </w:r>
      <w:r w:rsidR="002B00E0">
        <w:rPr>
          <w:sz w:val="24"/>
          <w:szCs w:val="24"/>
        </w:rPr>
        <w:t>received</w:t>
      </w:r>
      <w:r>
        <w:rPr>
          <w:sz w:val="24"/>
          <w:szCs w:val="24"/>
        </w:rPr>
        <w:t xml:space="preserve">, and </w:t>
      </w:r>
      <w:r w:rsidR="002B00E0">
        <w:rPr>
          <w:sz w:val="24"/>
          <w:szCs w:val="24"/>
        </w:rPr>
        <w:t xml:space="preserve">all invoices and </w:t>
      </w:r>
      <w:r>
        <w:rPr>
          <w:sz w:val="24"/>
          <w:szCs w:val="24"/>
        </w:rPr>
        <w:t>claims for reimbursement, submitted to date.</w:t>
      </w:r>
    </w:p>
    <w:p w:rsidR="008A33DF" w:rsidRPr="00B14458" w:rsidRDefault="003D79F4" w:rsidP="00B14458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B14458">
        <w:rPr>
          <w:sz w:val="24"/>
          <w:szCs w:val="24"/>
        </w:rPr>
        <w:t>I wou</w:t>
      </w:r>
      <w:r w:rsidR="006221CC" w:rsidRPr="00B14458">
        <w:rPr>
          <w:sz w:val="24"/>
          <w:szCs w:val="24"/>
        </w:rPr>
        <w:t>ld be pleased to respond to any questions from any board member about this report, or other financial matters.</w:t>
      </w:r>
      <w:r w:rsidR="00462A7A" w:rsidRPr="00B14458">
        <w:rPr>
          <w:sz w:val="24"/>
          <w:szCs w:val="24"/>
        </w:rPr>
        <w:t xml:space="preserve">  I </w:t>
      </w:r>
      <w:r w:rsidR="00083B07" w:rsidRPr="00B14458">
        <w:rPr>
          <w:sz w:val="24"/>
          <w:szCs w:val="24"/>
        </w:rPr>
        <w:t>can</w:t>
      </w:r>
      <w:r w:rsidR="00462A7A" w:rsidRPr="00B14458">
        <w:rPr>
          <w:sz w:val="24"/>
          <w:szCs w:val="24"/>
        </w:rPr>
        <w:t xml:space="preserve">not bring all the financial records to the board meeting.  But </w:t>
      </w:r>
      <w:proofErr w:type="gramStart"/>
      <w:r w:rsidR="00462A7A" w:rsidRPr="00B14458">
        <w:rPr>
          <w:sz w:val="24"/>
          <w:szCs w:val="24"/>
        </w:rPr>
        <w:t>If</w:t>
      </w:r>
      <w:proofErr w:type="gramEnd"/>
      <w:r w:rsidR="00462A7A" w:rsidRPr="00B14458">
        <w:rPr>
          <w:sz w:val="24"/>
          <w:szCs w:val="24"/>
        </w:rPr>
        <w:t xml:space="preserve"> you can provide me your question at least 24 hours before a meeting, I can be prepared to answer them at the meeting</w:t>
      </w:r>
      <w:r w:rsidR="00083B07" w:rsidRPr="00B14458">
        <w:rPr>
          <w:sz w:val="24"/>
          <w:szCs w:val="24"/>
        </w:rPr>
        <w:t>,</w:t>
      </w:r>
      <w:r w:rsidR="00462A7A" w:rsidRPr="00B14458">
        <w:rPr>
          <w:sz w:val="24"/>
          <w:szCs w:val="24"/>
        </w:rPr>
        <w:t xml:space="preserve"> if not </w:t>
      </w:r>
      <w:r w:rsidRPr="00B14458">
        <w:rPr>
          <w:sz w:val="24"/>
          <w:szCs w:val="24"/>
        </w:rPr>
        <w:t>earlier.</w:t>
      </w:r>
    </w:p>
    <w:p w:rsidR="00B14458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B14458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B13BF">
        <w:rPr>
          <w:sz w:val="24"/>
          <w:szCs w:val="24"/>
        </w:rPr>
        <w:t>/s/</w:t>
      </w:r>
      <w:r>
        <w:rPr>
          <w:sz w:val="24"/>
          <w:szCs w:val="24"/>
        </w:rPr>
        <w:tab/>
      </w:r>
    </w:p>
    <w:p w:rsidR="008A33DF" w:rsidRPr="003D79F4" w:rsidRDefault="00B1445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A33DF">
        <w:rPr>
          <w:sz w:val="24"/>
          <w:szCs w:val="24"/>
        </w:rPr>
        <w:t>John L. Weinberg, Treasurer</w:t>
      </w:r>
    </w:p>
    <w:sectPr w:rsidR="008A33DF" w:rsidRPr="003D7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32516"/>
    <w:rsid w:val="00083B07"/>
    <w:rsid w:val="000B46A6"/>
    <w:rsid w:val="00175B81"/>
    <w:rsid w:val="001B5384"/>
    <w:rsid w:val="00265866"/>
    <w:rsid w:val="002B00E0"/>
    <w:rsid w:val="003B13BF"/>
    <w:rsid w:val="003B1A7E"/>
    <w:rsid w:val="003D79F4"/>
    <w:rsid w:val="0046222D"/>
    <w:rsid w:val="00462A7A"/>
    <w:rsid w:val="00612578"/>
    <w:rsid w:val="006221CC"/>
    <w:rsid w:val="00634798"/>
    <w:rsid w:val="006C356B"/>
    <w:rsid w:val="00780AB8"/>
    <w:rsid w:val="00873D7A"/>
    <w:rsid w:val="008A33DF"/>
    <w:rsid w:val="008E3E37"/>
    <w:rsid w:val="00952E06"/>
    <w:rsid w:val="009A2912"/>
    <w:rsid w:val="00AC2BCC"/>
    <w:rsid w:val="00B14458"/>
    <w:rsid w:val="00C155EB"/>
    <w:rsid w:val="00CB42A9"/>
    <w:rsid w:val="00E05DF1"/>
    <w:rsid w:val="00E51F46"/>
    <w:rsid w:val="00E87C5A"/>
    <w:rsid w:val="00EC6546"/>
    <w:rsid w:val="00ED1588"/>
    <w:rsid w:val="00F373ED"/>
    <w:rsid w:val="00F929B8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cp:lastPrinted>2015-07-29T22:34:00Z</cp:lastPrinted>
  <dcterms:created xsi:type="dcterms:W3CDTF">2015-07-29T20:19:00Z</dcterms:created>
  <dcterms:modified xsi:type="dcterms:W3CDTF">2015-07-29T22:40:00Z</dcterms:modified>
</cp:coreProperties>
</file>